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363E" w14:textId="77777777" w:rsidR="00E926C8" w:rsidRPr="00A67ACD" w:rsidRDefault="00E926C8">
      <w:pPr>
        <w:pStyle w:val="Paper-Title"/>
        <w:widowControl/>
        <w:spacing w:after="0"/>
        <w:rPr>
          <w:rFonts w:ascii="Arial" w:hAnsi="Arial" w:cs="Arial"/>
          <w:sz w:val="28"/>
          <w:szCs w:val="28"/>
        </w:rPr>
      </w:pPr>
      <w:r w:rsidRPr="00A67ACD">
        <w:rPr>
          <w:rFonts w:ascii="Arial" w:hAnsi="Arial" w:cs="Arial"/>
          <w:sz w:val="28"/>
          <w:szCs w:val="28"/>
        </w:rPr>
        <w:t>Title Must be in 14 pt. F</w:t>
      </w:r>
      <w:r w:rsidRPr="00A67ACD">
        <w:rPr>
          <w:rFonts w:ascii="DengXian" w:eastAsia="DengXian" w:hAnsi="DengXian" w:cs="Arial" w:hint="eastAsia"/>
          <w:sz w:val="28"/>
          <w:szCs w:val="28"/>
          <w:lang w:eastAsia="zh-CN"/>
        </w:rPr>
        <w:t>ont</w:t>
      </w:r>
      <w:r w:rsidRPr="00A67ACD">
        <w:rPr>
          <w:rFonts w:ascii="Arial" w:hAnsi="Arial" w:cs="Arial"/>
          <w:sz w:val="28"/>
          <w:szCs w:val="28"/>
        </w:rPr>
        <w:t xml:space="preserve"> Helvetica or Arial Bold</w:t>
      </w:r>
      <w:r w:rsidRPr="00A67ACD">
        <w:rPr>
          <w:rFonts w:ascii="Times New Roman" w:hAnsi="Times New Roman"/>
          <w:color w:val="000000"/>
          <w:spacing w:val="-4"/>
          <w:sz w:val="28"/>
          <w:szCs w:val="28"/>
        </w:rPr>
        <w:t xml:space="preserve"> </w:t>
      </w:r>
      <w:r w:rsidRPr="00A67ACD">
        <w:rPr>
          <w:rFonts w:ascii="Arial" w:hAnsi="Arial" w:cs="Arial"/>
          <w:sz w:val="28"/>
          <w:szCs w:val="28"/>
        </w:rPr>
        <w:t>with Capital Letters at the Beginning of Every Word except Prepositions &amp; Articles</w:t>
      </w:r>
    </w:p>
    <w:p w14:paraId="1916E282" w14:textId="77777777" w:rsidR="00E926C8" w:rsidRDefault="00E926C8">
      <w:pPr>
        <w:pStyle w:val="Paper-Title"/>
        <w:widowControl/>
        <w:spacing w:after="0"/>
        <w:rPr>
          <w:rFonts w:ascii="Times New Roman" w:hAnsi="Times New Roman"/>
          <w:color w:val="000000"/>
          <w:spacing w:val="-4"/>
          <w:sz w:val="22"/>
          <w:szCs w:val="22"/>
        </w:rPr>
      </w:pPr>
    </w:p>
    <w:p w14:paraId="1DFC63FB" w14:textId="77777777" w:rsidR="00E926C8" w:rsidRPr="002E0EDE" w:rsidRDefault="00E926C8">
      <w:pPr>
        <w:pStyle w:val="Author"/>
        <w:widowControl/>
        <w:spacing w:before="60" w:after="0"/>
        <w:rPr>
          <w:rFonts w:ascii="Arial" w:eastAsia="DengXian" w:hAnsi="Arial" w:cs="Arial"/>
          <w:b/>
          <w:i/>
          <w:spacing w:val="-4"/>
          <w:szCs w:val="24"/>
        </w:rPr>
      </w:pPr>
      <w:r w:rsidRPr="002E0EDE">
        <w:rPr>
          <w:rFonts w:ascii="Arial" w:eastAsia="DengXian" w:hAnsi="Arial" w:cs="Arial"/>
          <w:b/>
          <w:i/>
          <w:spacing w:val="-4"/>
          <w:szCs w:val="24"/>
        </w:rPr>
        <w:t>First Author*, Co-Author**, Corresponding Author</w:t>
      </w:r>
      <w:bookmarkStart w:id="0" w:name="_Hlk19873251"/>
      <w:r w:rsidRPr="002E0EDE">
        <w:rPr>
          <w:rFonts w:ascii="Arial" w:eastAsia="DengXian" w:hAnsi="Arial" w:cs="Arial"/>
          <w:b/>
          <w:i/>
          <w:spacing w:val="-4"/>
          <w:szCs w:val="24"/>
        </w:rPr>
        <w:t>*</w:t>
      </w:r>
      <w:bookmarkEnd w:id="0"/>
      <w:r w:rsidR="00F45D15" w:rsidRPr="002E0EDE">
        <w:rPr>
          <w:rFonts w:ascii="Arial" w:eastAsia="DengXian" w:hAnsi="Arial" w:cs="Arial"/>
          <w:b/>
          <w:i/>
          <w:spacing w:val="-4"/>
          <w:szCs w:val="24"/>
        </w:rPr>
        <w:t>**</w:t>
      </w:r>
    </w:p>
    <w:p w14:paraId="769443FC" w14:textId="77777777" w:rsidR="00E926C8" w:rsidRDefault="00E926C8">
      <w:pPr>
        <w:pStyle w:val="Author"/>
        <w:widowControl/>
        <w:spacing w:after="0"/>
        <w:rPr>
          <w:rFonts w:ascii="Arial" w:hAnsi="Arial" w:cs="Arial"/>
          <w:b/>
          <w:color w:val="000000"/>
          <w:spacing w:val="-4"/>
          <w:sz w:val="20"/>
        </w:rPr>
      </w:pPr>
      <w:r>
        <w:rPr>
          <w:rFonts w:ascii="Arial" w:hAnsi="Arial" w:cs="Arial"/>
          <w:sz w:val="20"/>
        </w:rPr>
        <w:t>*</w:t>
      </w:r>
      <w:r>
        <w:rPr>
          <w:rFonts w:ascii="Arial" w:hAnsi="Arial" w:cs="Arial"/>
          <w:b/>
          <w:color w:val="000000"/>
          <w:spacing w:val="-4"/>
          <w:sz w:val="20"/>
        </w:rPr>
        <w:t>Dept. of Inform. Display, Town/City, Jiangsu, China</w:t>
      </w:r>
    </w:p>
    <w:p w14:paraId="31011668" w14:textId="77777777" w:rsidR="00E926C8" w:rsidRDefault="00E926C8">
      <w:pPr>
        <w:pStyle w:val="Author"/>
        <w:widowControl/>
        <w:spacing w:after="0"/>
        <w:rPr>
          <w:rFonts w:ascii="Arial" w:hAnsi="Arial" w:cs="Arial"/>
          <w:b/>
          <w:color w:val="000000"/>
          <w:spacing w:val="-4"/>
          <w:sz w:val="20"/>
        </w:rPr>
      </w:pPr>
      <w:r>
        <w:rPr>
          <w:rFonts w:ascii="Arial" w:hAnsi="Arial" w:cs="Arial"/>
          <w:sz w:val="20"/>
        </w:rPr>
        <w:t>**</w:t>
      </w:r>
      <w:r>
        <w:rPr>
          <w:rFonts w:ascii="Arial" w:hAnsi="Arial" w:cs="Arial"/>
          <w:b/>
          <w:color w:val="000000"/>
          <w:spacing w:val="-4"/>
          <w:sz w:val="20"/>
        </w:rPr>
        <w:t>Dept. of Electric Engineering, Your College, Town/City, MA, U.S.A.</w:t>
      </w:r>
    </w:p>
    <w:p w14:paraId="11C55100" w14:textId="77777777" w:rsidR="00E926C8" w:rsidRDefault="00E926C8">
      <w:pPr>
        <w:pStyle w:val="Author"/>
        <w:widowControl/>
        <w:spacing w:after="0"/>
        <w:rPr>
          <w:rFonts w:ascii="Arial" w:hAnsi="Arial" w:cs="Arial"/>
          <w:b/>
          <w:color w:val="000000"/>
          <w:spacing w:val="-4"/>
          <w:sz w:val="20"/>
        </w:rPr>
      </w:pPr>
      <w:r>
        <w:rPr>
          <w:rFonts w:ascii="Arial" w:hAnsi="Arial" w:cs="Arial"/>
          <w:sz w:val="20"/>
        </w:rPr>
        <w:t>***</w:t>
      </w:r>
      <w:r>
        <w:rPr>
          <w:rFonts w:ascii="Arial" w:hAnsi="Arial" w:cs="Arial"/>
          <w:b/>
          <w:color w:val="000000"/>
          <w:spacing w:val="-4"/>
          <w:sz w:val="20"/>
        </w:rPr>
        <w:t>Dept. of Electric Engineering, Your College, Town/City, MA, U.S.A.</w:t>
      </w:r>
    </w:p>
    <w:p w14:paraId="59C12FD6" w14:textId="77777777" w:rsidR="00E926C8" w:rsidRDefault="00E926C8">
      <w:pPr>
        <w:pStyle w:val="figurecaption"/>
        <w:numPr>
          <w:ilvl w:val="0"/>
          <w:numId w:val="0"/>
        </w:numPr>
        <w:tabs>
          <w:tab w:val="left" w:pos="720"/>
        </w:tabs>
        <w:contextualSpacing/>
        <w:rPr>
          <w:rFonts w:eastAsia="Malgun Gothic"/>
          <w:i/>
          <w:color w:val="000000"/>
          <w:sz w:val="20"/>
          <w:szCs w:val="20"/>
          <w:lang w:val="en-HK" w:eastAsia="ko-KR"/>
        </w:rPr>
      </w:pPr>
      <w:r>
        <w:rPr>
          <w:rFonts w:eastAsia="Malgun Gothic"/>
          <w:i/>
          <w:color w:val="000000"/>
          <w:sz w:val="20"/>
          <w:szCs w:val="20"/>
          <w:lang w:val="en-HK" w:eastAsia="ko-KR"/>
        </w:rPr>
        <w:t xml:space="preserve"> (</w:t>
      </w:r>
      <w:r w:rsidR="00C06DB1" w:rsidRPr="00C06DB1">
        <w:rPr>
          <w:rFonts w:eastAsia="Malgun Gothic" w:hint="eastAsia"/>
          <w:i/>
          <w:color w:val="000000"/>
          <w:sz w:val="20"/>
          <w:szCs w:val="20"/>
          <w:lang w:val="en-HK" w:eastAsia="ko-KR"/>
        </w:rPr>
        <w:t>1</w:t>
      </w:r>
      <w:r>
        <w:rPr>
          <w:rFonts w:eastAsia="Malgun Gothic"/>
          <w:i/>
          <w:color w:val="000000"/>
          <w:sz w:val="20"/>
          <w:szCs w:val="20"/>
          <w:lang w:val="en-HK" w:eastAsia="ko-KR"/>
        </w:rPr>
        <w:t xml:space="preserve"> line spacing)</w:t>
      </w:r>
    </w:p>
    <w:p w14:paraId="6354FF7B" w14:textId="77777777" w:rsidR="00E926C8" w:rsidRDefault="00E926C8" w:rsidP="00C06DB1">
      <w:pPr>
        <w:rPr>
          <w:rFonts w:hint="eastAsia"/>
          <w:b/>
          <w:color w:val="000000"/>
          <w:lang w:val="fr-FR"/>
        </w:rPr>
        <w:sectPr w:rsidR="00E926C8">
          <w:headerReference w:type="even" r:id="rId7"/>
          <w:headerReference w:type="default" r:id="rId8"/>
          <w:footerReference w:type="even" r:id="rId9"/>
          <w:footerReference w:type="default" r:id="rId10"/>
          <w:headerReference w:type="first" r:id="rId11"/>
          <w:footerReference w:type="first" r:id="rId12"/>
          <w:type w:val="continuous"/>
          <w:pgSz w:w="11906" w:h="16838"/>
          <w:pgMar w:top="1531" w:right="907" w:bottom="1531" w:left="907" w:header="720" w:footer="720" w:gutter="0"/>
          <w:cols w:space="720"/>
          <w:titlePg/>
          <w:docGrid w:linePitch="271"/>
        </w:sectPr>
      </w:pPr>
    </w:p>
    <w:p w14:paraId="4ED9EA40" w14:textId="77777777" w:rsidR="00E926C8" w:rsidRDefault="00E926C8">
      <w:pPr>
        <w:ind w:firstLineChars="200" w:firstLine="400"/>
      </w:pPr>
      <w:r>
        <w:t>This template is for ICDT 202</w:t>
      </w:r>
      <w:r w:rsidR="007F2AFC">
        <w:t>1</w:t>
      </w:r>
      <w:r>
        <w:t xml:space="preserve"> Technical Summary. Number of pages allowed for the paper is ONLY 1 page</w:t>
      </w:r>
      <w:r>
        <w:rPr>
          <w:rFonts w:hint="eastAsia"/>
        </w:rPr>
        <w:t>, and the authors are required to narrow down the content of whole paper into one full page summary</w:t>
      </w:r>
      <w:r>
        <w:t>. All authors are required to upload their technical summary to the on-line submission system (</w:t>
      </w:r>
      <w:hyperlink r:id="rId13" w:history="1">
        <w:r w:rsidR="002E0EDE" w:rsidRPr="008252EA">
          <w:rPr>
            <w:rStyle w:val="a6"/>
          </w:rPr>
          <w:t>www.sidicdt.org</w:t>
        </w:r>
      </w:hyperlink>
      <w:r w:rsidR="002E0EDE">
        <w:t>)</w:t>
      </w:r>
      <w:r>
        <w:t>.</w:t>
      </w:r>
      <w:r>
        <w:rPr>
          <w:rFonts w:hint="eastAsia"/>
        </w:rPr>
        <w:t xml:space="preserve"> </w:t>
      </w:r>
      <w:r>
        <w:t xml:space="preserve">Please prepare your paper in both PDF format and MS Word for the submission. We wish to give this Technical Summary a consistent, high-quality appearance. We therefore ask that authors follow some simple guidelines. </w:t>
      </w:r>
    </w:p>
    <w:p w14:paraId="18FC678E" w14:textId="77777777" w:rsidR="00E926C8" w:rsidRDefault="00E926C8">
      <w:pPr>
        <w:ind w:firstLineChars="200" w:firstLine="400"/>
      </w:pPr>
      <w:r>
        <w:t xml:space="preserve">The body text of your submission should be 10 pt. Times New Roman, single spaced with an additional 4 points of space </w:t>
      </w:r>
      <w:r w:rsidR="00E60940" w:rsidRPr="00E60940">
        <w:t xml:space="preserve">at the beginning of </w:t>
      </w:r>
      <w:r>
        <w:t>each paragraph. However, when typing complicated mathematical text, it is important to increase the space between text lines in order to prevent sub- and super-script fonts overlapping one another and making your electronic version completely displayed.</w:t>
      </w:r>
      <w:r>
        <w:rPr>
          <w:rFonts w:hint="eastAsia"/>
        </w:rPr>
        <w:t xml:space="preserve"> </w:t>
      </w:r>
    </w:p>
    <w:p w14:paraId="261D5EF2" w14:textId="77777777" w:rsidR="00E926C8" w:rsidRDefault="00E926C8">
      <w:pPr>
        <w:ind w:firstLineChars="200" w:firstLine="400"/>
      </w:pPr>
      <w:r>
        <w:t>Figure</w:t>
      </w:r>
      <w:r w:rsidR="00E60940" w:rsidRPr="00E60940">
        <w:t>s</w:t>
      </w:r>
      <w:r>
        <w:t xml:space="preserve"> and tables should appear after where they are cited. Figure captions should appear centered under the corresponding figure and set in 10 pt. Helvetica or Arial Bold. Use the abbreviation “Fig. 1,” even at the beginning of a sentence in the body text. Figures may be full color.</w:t>
      </w:r>
      <w:r>
        <w:rPr>
          <w:rFonts w:hint="eastAsia"/>
        </w:rPr>
        <w:t xml:space="preserve"> </w:t>
      </w:r>
      <w:r>
        <w:t xml:space="preserve">All colors will be retained on the </w:t>
      </w:r>
      <w:r>
        <w:rPr>
          <w:rFonts w:hint="eastAsia"/>
        </w:rPr>
        <w:t>USB Proceeding</w:t>
      </w:r>
      <w:r>
        <w:t>.</w:t>
      </w:r>
      <w:r>
        <w:rPr>
          <w:rFonts w:hint="eastAsia"/>
        </w:rPr>
        <w:t xml:space="preserve"> </w:t>
      </w:r>
      <w:r>
        <w:t>Figures must not use stipple fill patterns because they may not be reproduced properly.</w:t>
      </w:r>
      <w:r>
        <w:rPr>
          <w:rFonts w:hint="eastAsia"/>
        </w:rPr>
        <w:t xml:space="preserve"> </w:t>
      </w:r>
      <w:r>
        <w:t xml:space="preserve">Please use only SOLID FILL colors which contrast well on screen, as shown in </w:t>
      </w:r>
      <w:r w:rsidRPr="00E60940">
        <w:t xml:space="preserve">Fig. </w:t>
      </w:r>
      <w:r w:rsidRPr="00E60940">
        <w:rPr>
          <w:rFonts w:hint="eastAsia"/>
        </w:rPr>
        <w:t>1</w:t>
      </w:r>
      <w:r>
        <w:t xml:space="preserve">. </w:t>
      </w:r>
    </w:p>
    <w:p w14:paraId="4FD031C5" w14:textId="77777777" w:rsidR="00E926C8" w:rsidRDefault="00E926C8">
      <w:pPr>
        <w:ind w:firstLineChars="200" w:firstLine="400"/>
      </w:pPr>
      <w:r>
        <w:t xml:space="preserve">Tables should be presented in the form shown in </w:t>
      </w:r>
      <w:r w:rsidRPr="00E60940">
        <w:t>Table 1</w:t>
      </w:r>
      <w:r>
        <w:t xml:space="preserve">. Table captions should appear centered above the corresponding table and be set in 10 pt. Helvetica or Arial Bold. Wide tables and figures should be placed at the top or bottom of the page that they are mentioned. Not within the middle of a page with text above and below. </w:t>
      </w:r>
    </w:p>
    <w:p w14:paraId="011233D4" w14:textId="77777777" w:rsidR="00E926C8" w:rsidRDefault="00E926C8">
      <w:pPr>
        <w:ind w:firstLineChars="200" w:firstLine="400"/>
      </w:pPr>
      <w:r>
        <w:t>Equations are placed in center.</w:t>
      </w:r>
      <w:r>
        <w:rPr>
          <w:rFonts w:hint="eastAsia"/>
        </w:rPr>
        <w:t xml:space="preserve"> </w:t>
      </w:r>
      <w:r>
        <w:t>If they are numbered, make sure that they are numbered consecutively. Place the numbers in parentheses. Flush with the right-hand margin of the column.</w:t>
      </w:r>
    </w:p>
    <w:p w14:paraId="325AF6A7" w14:textId="77777777" w:rsidR="00E926C8" w:rsidRDefault="00E926C8">
      <w:pPr>
        <w:ind w:firstLineChars="200" w:firstLine="400"/>
        <w:rPr>
          <w:rFonts w:hint="eastAsia"/>
        </w:rPr>
      </w:pPr>
      <w:r>
        <w:t xml:space="preserve">Images in your document should be at least 300 or 600 dpi for quality reproduction and saved as .tif images (or other compatible format that supports print quality resolution). When creating or revising your images for inclusion in the paper, we recommend choosing CMYK (and not RGB) as the color profile. </w:t>
      </w:r>
    </w:p>
    <w:p w14:paraId="66B525B4" w14:textId="77777777" w:rsidR="00E926C8" w:rsidRDefault="00E926C8">
      <w:pPr>
        <w:pStyle w:val="IEEEParagraph"/>
        <w:ind w:firstLine="0"/>
        <w:jc w:val="center"/>
        <w:rPr>
          <w:rFonts w:eastAsia="Malgun Gothic" w:hint="eastAsia"/>
          <w:color w:val="000000"/>
          <w:szCs w:val="20"/>
          <w:lang w:val="en-GB" w:eastAsia="ko-KR"/>
        </w:rPr>
      </w:pPr>
      <w:r>
        <w:rPr>
          <w:i/>
          <w:color w:val="000000"/>
          <w:szCs w:val="20"/>
        </w:rPr>
        <w:t xml:space="preserve"> (</w:t>
      </w:r>
      <w:r>
        <w:rPr>
          <w:rFonts w:eastAsia="Malgun Gothic" w:hint="eastAsia"/>
          <w:i/>
          <w:color w:val="000000"/>
          <w:szCs w:val="20"/>
          <w:lang w:eastAsia="ko-KR"/>
        </w:rPr>
        <w:t>1</w:t>
      </w:r>
      <w:r>
        <w:rPr>
          <w:i/>
          <w:color w:val="000000"/>
          <w:szCs w:val="20"/>
        </w:rPr>
        <w:t>line spacing)</w:t>
      </w:r>
    </w:p>
    <w:p w14:paraId="4E746935" w14:textId="77777777" w:rsidR="00E926C8" w:rsidRDefault="00E926C8">
      <w:pPr>
        <w:jc w:val="center"/>
        <w:rPr>
          <w:rFonts w:hint="eastAsia"/>
          <w:color w:val="000000"/>
          <w:sz w:val="22"/>
          <w:szCs w:val="22"/>
        </w:rPr>
      </w:pPr>
      <w:r>
        <w:rPr>
          <w:color w:val="000000"/>
          <w:sz w:val="22"/>
          <w:szCs w:val="22"/>
        </w:rPr>
        <w:object w:dxaOrig="6227" w:dyaOrig="5033" w14:anchorId="715BE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38.2pt;height:151.2pt;mso-position-horizontal-relative:page;mso-position-vertical-relative:page" o:ole="" o:preferrelative="f" fillcolor="#bbe0e3">
            <v:imagedata r:id="rId14" o:title=""/>
            <o:lock v:ext="edit" aspectratio="f"/>
          </v:shape>
          <o:OLEObject Type="Embed" ProgID="Origin50.Graph" ShapeID="对象 1" DrawAspect="Content" ObjectID="_1697637116" r:id="rId15"/>
        </w:object>
      </w:r>
    </w:p>
    <w:p w14:paraId="62F4ED52" w14:textId="77777777" w:rsidR="00E926C8" w:rsidRDefault="00E926C8">
      <w:pPr>
        <w:jc w:val="center"/>
        <w:rPr>
          <w:rFonts w:hint="eastAsia"/>
          <w:b/>
          <w:color w:val="000000"/>
          <w:sz w:val="22"/>
        </w:rPr>
      </w:pPr>
      <w:r>
        <w:rPr>
          <w:rFonts w:ascii="Arial" w:hAnsi="Arial" w:cs="Arial"/>
          <w:b/>
          <w:kern w:val="0"/>
        </w:rPr>
        <w:t xml:space="preserve">Fig. 1. </w:t>
      </w:r>
      <w:r>
        <w:rPr>
          <w:rFonts w:ascii="Arial" w:hAnsi="Arial" w:cs="Arial"/>
          <w:bCs/>
          <w:kern w:val="0"/>
        </w:rPr>
        <w:t>A sample line graph</w:t>
      </w:r>
      <w:r>
        <w:rPr>
          <w:b/>
          <w:color w:val="000000"/>
          <w:sz w:val="22"/>
        </w:rPr>
        <w:t xml:space="preserve"> </w:t>
      </w:r>
    </w:p>
    <w:p w14:paraId="69413F2C" w14:textId="77777777" w:rsidR="00E926C8" w:rsidRDefault="00E926C8">
      <w:pPr>
        <w:pStyle w:val="figurecaption"/>
        <w:numPr>
          <w:ilvl w:val="0"/>
          <w:numId w:val="0"/>
        </w:numPr>
        <w:tabs>
          <w:tab w:val="left" w:pos="720"/>
        </w:tabs>
        <w:contextualSpacing/>
        <w:rPr>
          <w:rFonts w:eastAsia="Malgun Gothic" w:hint="eastAsia"/>
          <w:i/>
          <w:color w:val="000000"/>
          <w:sz w:val="20"/>
          <w:szCs w:val="20"/>
          <w:lang w:val="en-HK" w:eastAsia="ko-KR"/>
        </w:rPr>
      </w:pPr>
      <w:r>
        <w:rPr>
          <w:rFonts w:eastAsia="Malgun Gothic"/>
          <w:i/>
          <w:color w:val="000000"/>
          <w:sz w:val="20"/>
          <w:szCs w:val="20"/>
          <w:lang w:val="en-HK" w:eastAsia="ko-KR"/>
        </w:rPr>
        <w:t>(</w:t>
      </w:r>
      <w:r>
        <w:rPr>
          <w:rFonts w:eastAsia="Malgun Gothic" w:hint="eastAsia"/>
          <w:i/>
          <w:color w:val="000000"/>
          <w:sz w:val="20"/>
          <w:szCs w:val="20"/>
          <w:lang w:val="en-HK" w:eastAsia="ko-KR"/>
        </w:rPr>
        <w:t>1</w:t>
      </w:r>
      <w:r>
        <w:rPr>
          <w:rFonts w:eastAsia="Malgun Gothic"/>
          <w:i/>
          <w:color w:val="000000"/>
          <w:sz w:val="20"/>
          <w:szCs w:val="20"/>
          <w:lang w:val="en-HK" w:eastAsia="ko-KR"/>
        </w:rPr>
        <w:t>line spacing)</w:t>
      </w:r>
    </w:p>
    <w:p w14:paraId="072179C4" w14:textId="77777777" w:rsidR="00E926C8" w:rsidRDefault="00E926C8">
      <w:pPr>
        <w:jc w:val="center"/>
        <w:rPr>
          <w:rFonts w:ascii="Arial" w:hAnsi="Arial" w:cs="Arial"/>
          <w:b/>
          <w:kern w:val="0"/>
        </w:rPr>
      </w:pPr>
      <w:r>
        <w:rPr>
          <w:rFonts w:ascii="Arial" w:hAnsi="Arial" w:cs="Arial"/>
          <w:b/>
          <w:kern w:val="0"/>
        </w:rPr>
        <w:t xml:space="preserve">Table 1. </w:t>
      </w:r>
      <w:r>
        <w:rPr>
          <w:rFonts w:ascii="Arial" w:hAnsi="Arial" w:cs="Arial"/>
          <w:bCs/>
          <w:kern w:val="0"/>
        </w:rPr>
        <w:t xml:space="preserve">Sample of a Table </w:t>
      </w:r>
    </w:p>
    <w:p w14:paraId="2A491491" w14:textId="77777777" w:rsidR="00E926C8" w:rsidRDefault="00E926C8">
      <w:pPr>
        <w:jc w:val="center"/>
        <w:rPr>
          <w:rFonts w:hint="eastAsia"/>
          <w:i/>
          <w:color w:val="000000"/>
          <w:sz w:val="22"/>
          <w:szCs w:val="2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107"/>
        <w:gridCol w:w="1474"/>
        <w:gridCol w:w="922"/>
      </w:tblGrid>
      <w:tr w:rsidR="00E926C8" w14:paraId="6B4A34DF" w14:textId="77777777">
        <w:trPr>
          <w:trHeight w:val="238"/>
          <w:jc w:val="center"/>
        </w:trPr>
        <w:tc>
          <w:tcPr>
            <w:tcW w:w="2139" w:type="dxa"/>
            <w:gridSpan w:val="2"/>
            <w:vAlign w:val="center"/>
          </w:tcPr>
          <w:p w14:paraId="50A6D9A3" w14:textId="77777777" w:rsidR="00E926C8" w:rsidRDefault="00E926C8">
            <w:pPr>
              <w:jc w:val="center"/>
              <w:rPr>
                <w:b/>
                <w:szCs w:val="18"/>
              </w:rPr>
            </w:pPr>
            <w:r>
              <w:rPr>
                <w:b/>
                <w:szCs w:val="18"/>
              </w:rPr>
              <w:t>LC parameters</w:t>
            </w:r>
          </w:p>
        </w:tc>
        <w:tc>
          <w:tcPr>
            <w:tcW w:w="2396" w:type="dxa"/>
            <w:gridSpan w:val="2"/>
            <w:vAlign w:val="center"/>
          </w:tcPr>
          <w:p w14:paraId="2BF82FB0" w14:textId="77777777" w:rsidR="00E926C8" w:rsidRDefault="00E926C8">
            <w:pPr>
              <w:jc w:val="center"/>
              <w:rPr>
                <w:b/>
                <w:szCs w:val="18"/>
              </w:rPr>
            </w:pPr>
            <w:r>
              <w:rPr>
                <w:b/>
                <w:szCs w:val="18"/>
              </w:rPr>
              <w:t>cell parameters</w:t>
            </w:r>
          </w:p>
        </w:tc>
      </w:tr>
      <w:tr w:rsidR="00E926C8" w14:paraId="43A81E5C" w14:textId="77777777">
        <w:trPr>
          <w:trHeight w:val="257"/>
          <w:jc w:val="center"/>
        </w:trPr>
        <w:tc>
          <w:tcPr>
            <w:tcW w:w="1032" w:type="dxa"/>
            <w:vAlign w:val="center"/>
          </w:tcPr>
          <w:p w14:paraId="18DB4939" w14:textId="77777777" w:rsidR="00E926C8" w:rsidRDefault="00E926C8">
            <w:pPr>
              <w:jc w:val="center"/>
              <w:rPr>
                <w:sz w:val="16"/>
                <w:szCs w:val="16"/>
              </w:rPr>
            </w:pPr>
            <w:r>
              <w:rPr>
                <w:i/>
                <w:iCs/>
                <w:sz w:val="16"/>
                <w:szCs w:val="16"/>
              </w:rPr>
              <w:t>K</w:t>
            </w:r>
            <w:r>
              <w:rPr>
                <w:sz w:val="16"/>
                <w:szCs w:val="16"/>
                <w:vertAlign w:val="subscript"/>
              </w:rPr>
              <w:t>11</w:t>
            </w:r>
          </w:p>
        </w:tc>
        <w:tc>
          <w:tcPr>
            <w:tcW w:w="1107" w:type="dxa"/>
            <w:vAlign w:val="center"/>
          </w:tcPr>
          <w:p w14:paraId="2F94CD13" w14:textId="77777777" w:rsidR="00E926C8" w:rsidRDefault="00E926C8">
            <w:pPr>
              <w:jc w:val="center"/>
              <w:rPr>
                <w:sz w:val="16"/>
                <w:szCs w:val="16"/>
              </w:rPr>
            </w:pPr>
            <w:r>
              <w:rPr>
                <w:sz w:val="16"/>
                <w:szCs w:val="16"/>
              </w:rPr>
              <w:t>11.6 pN</w:t>
            </w:r>
          </w:p>
        </w:tc>
        <w:tc>
          <w:tcPr>
            <w:tcW w:w="1474" w:type="dxa"/>
            <w:vAlign w:val="center"/>
          </w:tcPr>
          <w:p w14:paraId="7A8C22AC" w14:textId="77777777" w:rsidR="00E926C8" w:rsidRDefault="00E926C8">
            <w:pPr>
              <w:jc w:val="center"/>
              <w:rPr>
                <w:i/>
                <w:iCs/>
                <w:sz w:val="16"/>
                <w:szCs w:val="16"/>
              </w:rPr>
            </w:pPr>
            <w:r>
              <w:rPr>
                <w:i/>
                <w:iCs/>
                <w:sz w:val="16"/>
                <w:szCs w:val="16"/>
              </w:rPr>
              <w:t>d</w:t>
            </w:r>
          </w:p>
        </w:tc>
        <w:tc>
          <w:tcPr>
            <w:tcW w:w="922" w:type="dxa"/>
            <w:vAlign w:val="center"/>
          </w:tcPr>
          <w:p w14:paraId="6D1B1957" w14:textId="77777777" w:rsidR="00E926C8" w:rsidRDefault="00E926C8">
            <w:pPr>
              <w:jc w:val="center"/>
              <w:rPr>
                <w:sz w:val="16"/>
                <w:szCs w:val="16"/>
              </w:rPr>
            </w:pPr>
            <w:r>
              <w:rPr>
                <w:sz w:val="16"/>
                <w:szCs w:val="16"/>
              </w:rPr>
              <w:t xml:space="preserve">2 </w:t>
            </w:r>
            <w:r>
              <w:rPr>
                <w:rFonts w:ascii="Symbol" w:hAnsi="Symbol"/>
                <w:sz w:val="16"/>
                <w:szCs w:val="16"/>
                <w:lang/>
              </w:rPr>
              <w:t></w:t>
            </w:r>
            <w:r>
              <w:rPr>
                <w:sz w:val="16"/>
                <w:szCs w:val="16"/>
                <w:lang/>
              </w:rPr>
              <w:t>m</w:t>
            </w:r>
          </w:p>
        </w:tc>
      </w:tr>
      <w:tr w:rsidR="00E926C8" w14:paraId="4A8DC4B9" w14:textId="77777777">
        <w:trPr>
          <w:trHeight w:val="275"/>
          <w:jc w:val="center"/>
        </w:trPr>
        <w:tc>
          <w:tcPr>
            <w:tcW w:w="1032" w:type="dxa"/>
            <w:vAlign w:val="center"/>
          </w:tcPr>
          <w:p w14:paraId="23A17DB9" w14:textId="77777777" w:rsidR="00E926C8" w:rsidRDefault="00E926C8">
            <w:pPr>
              <w:jc w:val="center"/>
              <w:rPr>
                <w:sz w:val="16"/>
                <w:szCs w:val="16"/>
              </w:rPr>
            </w:pPr>
            <w:r>
              <w:rPr>
                <w:i/>
                <w:iCs/>
                <w:sz w:val="16"/>
                <w:szCs w:val="16"/>
              </w:rPr>
              <w:t>K</w:t>
            </w:r>
            <w:r>
              <w:rPr>
                <w:sz w:val="16"/>
                <w:szCs w:val="16"/>
                <w:vertAlign w:val="subscript"/>
              </w:rPr>
              <w:t>33</w:t>
            </w:r>
          </w:p>
        </w:tc>
        <w:tc>
          <w:tcPr>
            <w:tcW w:w="1107" w:type="dxa"/>
            <w:vAlign w:val="center"/>
          </w:tcPr>
          <w:p w14:paraId="0560F4EF" w14:textId="77777777" w:rsidR="00E926C8" w:rsidRDefault="00E926C8">
            <w:pPr>
              <w:jc w:val="center"/>
              <w:rPr>
                <w:sz w:val="16"/>
                <w:szCs w:val="16"/>
              </w:rPr>
            </w:pPr>
            <w:r>
              <w:rPr>
                <w:sz w:val="16"/>
                <w:szCs w:val="16"/>
              </w:rPr>
              <w:t>20.8 pN</w:t>
            </w:r>
          </w:p>
        </w:tc>
        <w:tc>
          <w:tcPr>
            <w:tcW w:w="1474" w:type="dxa"/>
            <w:vAlign w:val="center"/>
          </w:tcPr>
          <w:p w14:paraId="73A11650" w14:textId="77777777" w:rsidR="00E926C8" w:rsidRDefault="00E926C8">
            <w:pPr>
              <w:jc w:val="center"/>
              <w:rPr>
                <w:sz w:val="16"/>
                <w:szCs w:val="16"/>
              </w:rPr>
            </w:pPr>
            <w:r>
              <w:rPr>
                <w:rFonts w:ascii="Symbol" w:hAnsi="Symbol"/>
                <w:sz w:val="16"/>
                <w:szCs w:val="16"/>
              </w:rPr>
              <w:t></w:t>
            </w:r>
            <w:r>
              <w:rPr>
                <w:sz w:val="16"/>
                <w:szCs w:val="16"/>
                <w:vertAlign w:val="subscript"/>
              </w:rPr>
              <w:t>e</w:t>
            </w:r>
            <w:r>
              <w:rPr>
                <w:sz w:val="16"/>
                <w:szCs w:val="16"/>
              </w:rPr>
              <w:t xml:space="preserve"> (bottom, top)</w:t>
            </w:r>
          </w:p>
        </w:tc>
        <w:tc>
          <w:tcPr>
            <w:tcW w:w="922" w:type="dxa"/>
            <w:vAlign w:val="center"/>
          </w:tcPr>
          <w:p w14:paraId="05E202B0" w14:textId="77777777" w:rsidR="00E926C8" w:rsidRDefault="00E926C8">
            <w:pPr>
              <w:jc w:val="center"/>
              <w:rPr>
                <w:sz w:val="16"/>
                <w:szCs w:val="16"/>
              </w:rPr>
            </w:pPr>
            <w:r>
              <w:rPr>
                <w:sz w:val="16"/>
                <w:szCs w:val="16"/>
              </w:rPr>
              <w:t>(0 , 0)</w:t>
            </w:r>
          </w:p>
        </w:tc>
      </w:tr>
      <w:tr w:rsidR="00E926C8" w14:paraId="5D1D116F" w14:textId="77777777">
        <w:trPr>
          <w:trHeight w:val="257"/>
          <w:jc w:val="center"/>
        </w:trPr>
        <w:tc>
          <w:tcPr>
            <w:tcW w:w="1032" w:type="dxa"/>
            <w:vAlign w:val="center"/>
          </w:tcPr>
          <w:p w14:paraId="3BC0BC2F" w14:textId="77777777" w:rsidR="00E926C8" w:rsidRDefault="00E926C8">
            <w:pPr>
              <w:jc w:val="center"/>
              <w:rPr>
                <w:sz w:val="16"/>
                <w:szCs w:val="16"/>
              </w:rPr>
            </w:pPr>
            <w:r>
              <w:rPr>
                <w:i/>
                <w:iCs/>
                <w:sz w:val="16"/>
                <w:szCs w:val="16"/>
              </w:rPr>
              <w:t>P</w:t>
            </w:r>
            <w:r>
              <w:rPr>
                <w:sz w:val="16"/>
                <w:szCs w:val="16"/>
                <w:vertAlign w:val="subscript"/>
              </w:rPr>
              <w:t>o</w:t>
            </w:r>
          </w:p>
        </w:tc>
        <w:tc>
          <w:tcPr>
            <w:tcW w:w="1107" w:type="dxa"/>
            <w:vAlign w:val="center"/>
          </w:tcPr>
          <w:p w14:paraId="6C001BC8" w14:textId="77777777" w:rsidR="00E926C8" w:rsidRDefault="00E926C8">
            <w:pPr>
              <w:jc w:val="center"/>
              <w:rPr>
                <w:sz w:val="16"/>
                <w:szCs w:val="16"/>
              </w:rPr>
            </w:pPr>
            <w:r>
              <w:rPr>
                <w:sz w:val="16"/>
                <w:szCs w:val="16"/>
                <w:lang/>
              </w:rPr>
              <w:t xml:space="preserve">0.388 </w:t>
            </w:r>
            <w:r>
              <w:rPr>
                <w:rFonts w:ascii="Symbol" w:hAnsi="Symbol"/>
                <w:sz w:val="16"/>
                <w:szCs w:val="16"/>
                <w:lang/>
              </w:rPr>
              <w:t></w:t>
            </w:r>
            <w:r>
              <w:rPr>
                <w:sz w:val="16"/>
                <w:szCs w:val="16"/>
                <w:lang/>
              </w:rPr>
              <w:t>m</w:t>
            </w:r>
          </w:p>
        </w:tc>
        <w:tc>
          <w:tcPr>
            <w:tcW w:w="2396" w:type="dxa"/>
            <w:gridSpan w:val="2"/>
            <w:vAlign w:val="center"/>
          </w:tcPr>
          <w:p w14:paraId="5B36B726" w14:textId="77777777" w:rsidR="00E926C8" w:rsidRDefault="00E926C8">
            <w:pPr>
              <w:jc w:val="center"/>
              <w:rPr>
                <w:sz w:val="16"/>
                <w:szCs w:val="16"/>
              </w:rPr>
            </w:pPr>
            <w:r>
              <w:rPr>
                <w:sz w:val="16"/>
                <w:szCs w:val="16"/>
              </w:rPr>
              <w:t>number of grids</w:t>
            </w:r>
          </w:p>
        </w:tc>
      </w:tr>
      <w:tr w:rsidR="00E926C8" w14:paraId="04C7EA4A" w14:textId="77777777">
        <w:trPr>
          <w:trHeight w:val="257"/>
          <w:jc w:val="center"/>
        </w:trPr>
        <w:tc>
          <w:tcPr>
            <w:tcW w:w="1032" w:type="dxa"/>
            <w:vAlign w:val="center"/>
          </w:tcPr>
          <w:p w14:paraId="3F32A6FE" w14:textId="77777777" w:rsidR="00E926C8" w:rsidRDefault="00E926C8">
            <w:pPr>
              <w:jc w:val="center"/>
              <w:rPr>
                <w:sz w:val="16"/>
                <w:szCs w:val="16"/>
              </w:rPr>
            </w:pPr>
            <w:r>
              <w:rPr>
                <w:sz w:val="16"/>
                <w:szCs w:val="16"/>
              </w:rPr>
              <w:t>e</w:t>
            </w:r>
            <w:r>
              <w:rPr>
                <w:sz w:val="16"/>
                <w:szCs w:val="16"/>
                <w:vertAlign w:val="subscript"/>
              </w:rPr>
              <w:t>||</w:t>
            </w:r>
          </w:p>
        </w:tc>
        <w:tc>
          <w:tcPr>
            <w:tcW w:w="1107" w:type="dxa"/>
            <w:vAlign w:val="center"/>
          </w:tcPr>
          <w:p w14:paraId="153D25AF" w14:textId="77777777" w:rsidR="00E926C8" w:rsidRDefault="00E926C8">
            <w:pPr>
              <w:jc w:val="center"/>
              <w:rPr>
                <w:sz w:val="16"/>
                <w:szCs w:val="16"/>
              </w:rPr>
            </w:pPr>
            <w:r>
              <w:rPr>
                <w:sz w:val="16"/>
                <w:szCs w:val="16"/>
                <w:lang/>
              </w:rPr>
              <w:t xml:space="preserve">17.8 × </w:t>
            </w:r>
            <w:r>
              <w:rPr>
                <w:rFonts w:ascii="Symbol" w:hAnsi="Symbol"/>
                <w:i/>
                <w:iCs/>
                <w:sz w:val="16"/>
                <w:szCs w:val="16"/>
                <w:lang/>
              </w:rPr>
              <w:t></w:t>
            </w:r>
            <w:r>
              <w:rPr>
                <w:sz w:val="16"/>
                <w:szCs w:val="16"/>
                <w:vertAlign w:val="subscript"/>
                <w:lang/>
              </w:rPr>
              <w:t>o</w:t>
            </w:r>
          </w:p>
        </w:tc>
        <w:tc>
          <w:tcPr>
            <w:tcW w:w="1474" w:type="dxa"/>
            <w:vAlign w:val="center"/>
          </w:tcPr>
          <w:p w14:paraId="65DB6205" w14:textId="77777777" w:rsidR="00E926C8" w:rsidRDefault="00E926C8">
            <w:pPr>
              <w:jc w:val="center"/>
              <w:rPr>
                <w:sz w:val="16"/>
                <w:szCs w:val="16"/>
              </w:rPr>
            </w:pPr>
            <w:r>
              <w:rPr>
                <w:sz w:val="16"/>
                <w:szCs w:val="16"/>
              </w:rPr>
              <w:t>N</w:t>
            </w:r>
            <w:r>
              <w:rPr>
                <w:sz w:val="16"/>
                <w:szCs w:val="16"/>
                <w:vertAlign w:val="subscript"/>
              </w:rPr>
              <w:t>y</w:t>
            </w:r>
          </w:p>
        </w:tc>
        <w:tc>
          <w:tcPr>
            <w:tcW w:w="922" w:type="dxa"/>
            <w:vAlign w:val="center"/>
          </w:tcPr>
          <w:p w14:paraId="2C4C438B" w14:textId="77777777" w:rsidR="00E926C8" w:rsidRDefault="00E926C8">
            <w:pPr>
              <w:jc w:val="center"/>
              <w:rPr>
                <w:sz w:val="16"/>
                <w:szCs w:val="16"/>
              </w:rPr>
            </w:pPr>
            <w:r>
              <w:rPr>
                <w:sz w:val="16"/>
                <w:szCs w:val="16"/>
              </w:rPr>
              <w:t>50</w:t>
            </w:r>
          </w:p>
        </w:tc>
      </w:tr>
      <w:tr w:rsidR="00E926C8" w14:paraId="0CB3B48D" w14:textId="77777777">
        <w:trPr>
          <w:trHeight w:val="257"/>
          <w:jc w:val="center"/>
        </w:trPr>
        <w:tc>
          <w:tcPr>
            <w:tcW w:w="1032" w:type="dxa"/>
            <w:vAlign w:val="center"/>
          </w:tcPr>
          <w:p w14:paraId="0473D49B" w14:textId="77777777" w:rsidR="00E926C8" w:rsidRDefault="00E926C8">
            <w:pPr>
              <w:jc w:val="center"/>
              <w:rPr>
                <w:sz w:val="16"/>
                <w:szCs w:val="16"/>
              </w:rPr>
            </w:pPr>
            <w:r>
              <w:rPr>
                <w:i/>
                <w:iCs/>
                <w:sz w:val="16"/>
                <w:szCs w:val="16"/>
              </w:rPr>
              <w:t>K</w:t>
            </w:r>
            <w:r>
              <w:rPr>
                <w:sz w:val="16"/>
                <w:szCs w:val="16"/>
                <w:vertAlign w:val="subscript"/>
              </w:rPr>
              <w:t>11</w:t>
            </w:r>
          </w:p>
        </w:tc>
        <w:tc>
          <w:tcPr>
            <w:tcW w:w="1107" w:type="dxa"/>
            <w:vAlign w:val="center"/>
          </w:tcPr>
          <w:p w14:paraId="6AAFE8DE" w14:textId="77777777" w:rsidR="00E926C8" w:rsidRDefault="00E926C8">
            <w:pPr>
              <w:jc w:val="center"/>
              <w:rPr>
                <w:sz w:val="16"/>
                <w:szCs w:val="16"/>
                <w:lang/>
              </w:rPr>
            </w:pPr>
            <w:r>
              <w:rPr>
                <w:sz w:val="16"/>
                <w:szCs w:val="16"/>
              </w:rPr>
              <w:t>11.6 pN</w:t>
            </w:r>
          </w:p>
        </w:tc>
        <w:tc>
          <w:tcPr>
            <w:tcW w:w="1474" w:type="dxa"/>
            <w:vAlign w:val="center"/>
          </w:tcPr>
          <w:p w14:paraId="79856D14" w14:textId="77777777" w:rsidR="00E926C8" w:rsidRDefault="00E926C8">
            <w:pPr>
              <w:jc w:val="center"/>
              <w:rPr>
                <w:sz w:val="16"/>
                <w:szCs w:val="16"/>
              </w:rPr>
            </w:pPr>
            <w:r>
              <w:rPr>
                <w:i/>
                <w:iCs/>
                <w:sz w:val="16"/>
                <w:szCs w:val="16"/>
              </w:rPr>
              <w:t>d</w:t>
            </w:r>
          </w:p>
        </w:tc>
        <w:tc>
          <w:tcPr>
            <w:tcW w:w="922" w:type="dxa"/>
            <w:vAlign w:val="center"/>
          </w:tcPr>
          <w:p w14:paraId="0EB68FB4" w14:textId="77777777" w:rsidR="00E926C8" w:rsidRDefault="00E926C8">
            <w:pPr>
              <w:jc w:val="center"/>
              <w:rPr>
                <w:sz w:val="16"/>
                <w:szCs w:val="16"/>
              </w:rPr>
            </w:pPr>
            <w:r>
              <w:rPr>
                <w:sz w:val="16"/>
                <w:szCs w:val="16"/>
              </w:rPr>
              <w:t xml:space="preserve">2 </w:t>
            </w:r>
            <w:r>
              <w:rPr>
                <w:rFonts w:ascii="Symbol" w:hAnsi="Symbol"/>
                <w:sz w:val="16"/>
                <w:szCs w:val="16"/>
                <w:lang/>
              </w:rPr>
              <w:t></w:t>
            </w:r>
            <w:r>
              <w:rPr>
                <w:sz w:val="16"/>
                <w:szCs w:val="16"/>
                <w:lang/>
              </w:rPr>
              <w:t>m</w:t>
            </w:r>
          </w:p>
        </w:tc>
      </w:tr>
    </w:tbl>
    <w:p w14:paraId="652235A0" w14:textId="77777777" w:rsidR="00E926C8" w:rsidRDefault="00E926C8">
      <w:pPr>
        <w:pStyle w:val="figurecaption"/>
        <w:numPr>
          <w:ilvl w:val="0"/>
          <w:numId w:val="0"/>
        </w:numPr>
        <w:tabs>
          <w:tab w:val="left" w:pos="720"/>
        </w:tabs>
        <w:contextualSpacing/>
        <w:rPr>
          <w:rFonts w:eastAsia="Malgun Gothic" w:hint="eastAsia"/>
          <w:i/>
          <w:color w:val="000000"/>
          <w:sz w:val="20"/>
          <w:szCs w:val="20"/>
          <w:lang w:val="en-HK" w:eastAsia="ko-KR"/>
        </w:rPr>
      </w:pPr>
      <w:r>
        <w:rPr>
          <w:rFonts w:eastAsia="Malgun Gothic"/>
          <w:i/>
          <w:color w:val="000000"/>
          <w:sz w:val="20"/>
          <w:szCs w:val="20"/>
          <w:lang w:val="en-HK" w:eastAsia="ko-KR"/>
        </w:rPr>
        <w:t>(</w:t>
      </w:r>
      <w:r>
        <w:rPr>
          <w:rFonts w:eastAsia="Malgun Gothic" w:hint="eastAsia"/>
          <w:i/>
          <w:color w:val="000000"/>
          <w:sz w:val="20"/>
          <w:szCs w:val="20"/>
          <w:lang w:val="en-HK" w:eastAsia="ko-KR"/>
        </w:rPr>
        <w:t>1</w:t>
      </w:r>
      <w:r>
        <w:rPr>
          <w:rFonts w:eastAsia="Malgun Gothic"/>
          <w:i/>
          <w:color w:val="000000"/>
          <w:sz w:val="20"/>
          <w:szCs w:val="20"/>
          <w:lang w:val="en-HK" w:eastAsia="ko-KR"/>
        </w:rPr>
        <w:t>line spacing)</w:t>
      </w:r>
    </w:p>
    <w:p w14:paraId="6C702200" w14:textId="77777777" w:rsidR="00E926C8" w:rsidRDefault="00E926C8">
      <w:pPr>
        <w:pStyle w:val="figurecaption"/>
        <w:numPr>
          <w:ilvl w:val="0"/>
          <w:numId w:val="0"/>
        </w:numPr>
        <w:tabs>
          <w:tab w:val="left" w:pos="720"/>
        </w:tabs>
        <w:ind w:left="220"/>
        <w:contextualSpacing/>
        <w:jc w:val="both"/>
        <w:rPr>
          <w:rFonts w:eastAsia="BatangChe" w:hint="eastAsia"/>
          <w:kern w:val="2"/>
          <w:sz w:val="20"/>
          <w:szCs w:val="20"/>
          <w:lang w:eastAsia="ko-KR"/>
        </w:rPr>
      </w:pPr>
      <w:r>
        <w:rPr>
          <w:rFonts w:eastAsia="BatangChe"/>
          <w:b/>
          <w:bCs/>
          <w:kern w:val="2"/>
          <w:sz w:val="20"/>
          <w:szCs w:val="20"/>
          <w:lang w:eastAsia="ko-KR"/>
        </w:rPr>
        <w:t>Two Examples on How to Include Equation</w:t>
      </w:r>
      <w:r>
        <w:rPr>
          <w:rFonts w:eastAsia="BatangChe"/>
          <w:kern w:val="2"/>
          <w:sz w:val="20"/>
          <w:szCs w:val="20"/>
          <w:lang w:eastAsia="ko-KR"/>
        </w:rPr>
        <w:t>: See how the math strings were added in Equations 1 and 2:</w:t>
      </w:r>
    </w:p>
    <w:tbl>
      <w:tblPr>
        <w:tblW w:w="0" w:type="auto"/>
        <w:jc w:val="center"/>
        <w:tblInd w:w="0" w:type="dxa"/>
        <w:tblLayout w:type="fixed"/>
        <w:tblLook w:val="0000" w:firstRow="0" w:lastRow="0" w:firstColumn="0" w:lastColumn="0" w:noHBand="0" w:noVBand="0"/>
      </w:tblPr>
      <w:tblGrid>
        <w:gridCol w:w="4176"/>
        <w:gridCol w:w="473"/>
      </w:tblGrid>
      <w:tr w:rsidR="00E926C8" w14:paraId="1E321FB5" w14:textId="77777777">
        <w:trPr>
          <w:trHeight w:val="781"/>
          <w:jc w:val="center"/>
        </w:trPr>
        <w:tc>
          <w:tcPr>
            <w:tcW w:w="4176" w:type="dxa"/>
            <w:vAlign w:val="center"/>
          </w:tcPr>
          <w:p w14:paraId="24D542E7" w14:textId="77777777" w:rsidR="00E926C8" w:rsidRDefault="00E926C8">
            <w:pPr>
              <w:pStyle w:val="figurecaption"/>
              <w:numPr>
                <w:ilvl w:val="0"/>
                <w:numId w:val="0"/>
              </w:numPr>
              <w:tabs>
                <w:tab w:val="left" w:pos="720"/>
              </w:tabs>
              <w:contextualSpacing/>
              <w:rPr>
                <w:color w:val="000000"/>
                <w:sz w:val="22"/>
                <w:szCs w:val="22"/>
              </w:rPr>
            </w:pPr>
            <w:r>
              <w:rPr>
                <w:color w:val="000000"/>
                <w:sz w:val="22"/>
                <w:szCs w:val="22"/>
              </w:rPr>
              <w:object w:dxaOrig="1598" w:dyaOrig="679" w14:anchorId="6EF4302C">
                <v:shape id="图片 2" o:spid="_x0000_i1026" type="#_x0000_t75" style="width:79.8pt;height:34.2pt;mso-position-horizontal-relative:page;mso-position-vertical-relative:page" o:ole="">
                  <v:imagedata r:id="rId16" o:title=""/>
                </v:shape>
                <o:OLEObject Type="Embed" ProgID="Equation.3" ShapeID="图片 2" DrawAspect="Content" ObjectID="_1697637117" r:id="rId17"/>
              </w:object>
            </w:r>
          </w:p>
        </w:tc>
        <w:tc>
          <w:tcPr>
            <w:tcW w:w="473" w:type="dxa"/>
            <w:vAlign w:val="center"/>
          </w:tcPr>
          <w:p w14:paraId="247456C9" w14:textId="77777777" w:rsidR="00E926C8" w:rsidRDefault="00E926C8">
            <w:pPr>
              <w:pStyle w:val="figurecaption"/>
              <w:numPr>
                <w:ilvl w:val="0"/>
                <w:numId w:val="0"/>
              </w:numPr>
              <w:tabs>
                <w:tab w:val="left" w:pos="720"/>
              </w:tabs>
              <w:contextualSpacing/>
              <w:rPr>
                <w:color w:val="000000"/>
                <w:sz w:val="22"/>
                <w:szCs w:val="22"/>
              </w:rPr>
            </w:pPr>
            <w:r>
              <w:rPr>
                <w:color w:val="000000"/>
                <w:sz w:val="22"/>
                <w:szCs w:val="22"/>
              </w:rPr>
              <w:t>(1)</w:t>
            </w:r>
          </w:p>
        </w:tc>
      </w:tr>
      <w:tr w:rsidR="00E926C8" w14:paraId="343B5F3E" w14:textId="77777777">
        <w:trPr>
          <w:trHeight w:val="707"/>
          <w:jc w:val="center"/>
        </w:trPr>
        <w:tc>
          <w:tcPr>
            <w:tcW w:w="4176" w:type="dxa"/>
            <w:vAlign w:val="center"/>
          </w:tcPr>
          <w:p w14:paraId="03F72F8F" w14:textId="77777777" w:rsidR="00E926C8" w:rsidRDefault="00E926C8">
            <w:pPr>
              <w:pStyle w:val="figurecaption"/>
              <w:numPr>
                <w:ilvl w:val="0"/>
                <w:numId w:val="0"/>
              </w:numPr>
              <w:tabs>
                <w:tab w:val="left" w:pos="720"/>
              </w:tabs>
              <w:contextualSpacing/>
              <w:rPr>
                <w:color w:val="000000"/>
                <w:sz w:val="22"/>
                <w:szCs w:val="22"/>
              </w:rPr>
            </w:pPr>
            <w:r>
              <w:rPr>
                <w:color w:val="000000"/>
                <w:sz w:val="22"/>
                <w:szCs w:val="22"/>
              </w:rPr>
              <w:object w:dxaOrig="4239" w:dyaOrig="1119" w14:anchorId="28E8EE1D">
                <v:shape id="图片 3" o:spid="_x0000_i1027" type="#_x0000_t75" style="width:139.8pt;height:37.2pt;mso-position-horizontal-relative:page;mso-position-vertical-relative:page" o:ole="">
                  <v:imagedata r:id="rId18" o:title=""/>
                </v:shape>
                <o:OLEObject Type="Embed" ProgID="Equation.3" ShapeID="图片 3" DrawAspect="Content" ObjectID="_1697637118" r:id="rId19"/>
              </w:object>
            </w:r>
          </w:p>
        </w:tc>
        <w:tc>
          <w:tcPr>
            <w:tcW w:w="473" w:type="dxa"/>
            <w:vAlign w:val="center"/>
          </w:tcPr>
          <w:p w14:paraId="3CE83B65" w14:textId="77777777" w:rsidR="00E926C8" w:rsidRDefault="00E926C8">
            <w:pPr>
              <w:pStyle w:val="figurecaption"/>
              <w:numPr>
                <w:ilvl w:val="0"/>
                <w:numId w:val="0"/>
              </w:numPr>
              <w:tabs>
                <w:tab w:val="left" w:pos="720"/>
              </w:tabs>
              <w:contextualSpacing/>
              <w:rPr>
                <w:color w:val="000000"/>
                <w:sz w:val="22"/>
                <w:szCs w:val="22"/>
              </w:rPr>
            </w:pPr>
            <w:r>
              <w:rPr>
                <w:color w:val="000000"/>
                <w:sz w:val="22"/>
                <w:szCs w:val="22"/>
              </w:rPr>
              <w:t>(2)</w:t>
            </w:r>
          </w:p>
        </w:tc>
      </w:tr>
    </w:tbl>
    <w:p w14:paraId="64C1A749" w14:textId="77777777" w:rsidR="00E926C8" w:rsidRDefault="00E926C8">
      <w:pPr>
        <w:pStyle w:val="figurecaption"/>
        <w:numPr>
          <w:ilvl w:val="0"/>
          <w:numId w:val="0"/>
        </w:numPr>
        <w:tabs>
          <w:tab w:val="left" w:pos="720"/>
        </w:tabs>
        <w:contextualSpacing/>
        <w:rPr>
          <w:rFonts w:hint="eastAsia"/>
          <w:i/>
          <w:color w:val="000000"/>
          <w:sz w:val="20"/>
          <w:szCs w:val="20"/>
        </w:rPr>
      </w:pPr>
      <w:r>
        <w:rPr>
          <w:rFonts w:hint="eastAsia"/>
          <w:i/>
          <w:color w:val="000000"/>
          <w:sz w:val="20"/>
          <w:szCs w:val="20"/>
        </w:rPr>
        <w:t>(</w:t>
      </w:r>
      <w:r>
        <w:rPr>
          <w:i/>
          <w:color w:val="000000"/>
          <w:sz w:val="20"/>
          <w:szCs w:val="20"/>
        </w:rPr>
        <w:t>1 line spacing)</w:t>
      </w:r>
    </w:p>
    <w:p w14:paraId="743B8C95" w14:textId="77777777" w:rsidR="00E926C8" w:rsidRDefault="00E926C8">
      <w:pPr>
        <w:wordWrap/>
        <w:contextualSpacing/>
        <w:jc w:val="center"/>
        <w:rPr>
          <w:rFonts w:ascii="Arial" w:hAnsi="Arial" w:cs="Arial" w:hint="eastAsia"/>
          <w:b/>
          <w:kern w:val="0"/>
        </w:rPr>
      </w:pPr>
      <w:r>
        <w:rPr>
          <w:rFonts w:ascii="Arial" w:hAnsi="Arial" w:cs="Arial" w:hint="eastAsia"/>
          <w:b/>
          <w:kern w:val="0"/>
        </w:rPr>
        <w:t>References</w:t>
      </w:r>
    </w:p>
    <w:p w14:paraId="2B8D3401" w14:textId="77777777" w:rsidR="00E926C8" w:rsidRDefault="00E926C8">
      <w:pPr>
        <w:pStyle w:val="References"/>
        <w:ind w:left="357" w:hanging="357"/>
        <w:rPr>
          <w:sz w:val="20"/>
        </w:rPr>
      </w:pPr>
      <w:r>
        <w:rPr>
          <w:sz w:val="20"/>
          <w:lang w:val="de-DE"/>
        </w:rPr>
        <w:t xml:space="preserve">G. W. Scherer, </w:t>
      </w:r>
      <w:r>
        <w:rPr>
          <w:i/>
          <w:iCs/>
          <w:sz w:val="20"/>
          <w:lang w:val="de-DE"/>
        </w:rPr>
        <w:t>J. Am. Ceram. Soc.</w:t>
      </w:r>
      <w:r>
        <w:rPr>
          <w:i/>
          <w:sz w:val="20"/>
          <w:lang w:val="de-DE"/>
        </w:rPr>
        <w:t>,</w:t>
      </w:r>
      <w:r>
        <w:rPr>
          <w:sz w:val="20"/>
          <w:lang w:val="de-DE"/>
        </w:rPr>
        <w:t xml:space="preserve"> </w:t>
      </w:r>
      <w:r>
        <w:rPr>
          <w:rFonts w:hint="eastAsia"/>
          <w:sz w:val="20"/>
          <w:lang w:val="de-DE"/>
        </w:rPr>
        <w:t>2(9)</w:t>
      </w:r>
      <w:r>
        <w:rPr>
          <w:sz w:val="20"/>
          <w:lang w:val="de-DE"/>
        </w:rPr>
        <w:t xml:space="preserve">, </w:t>
      </w:r>
      <w:r>
        <w:rPr>
          <w:rFonts w:hint="eastAsia"/>
          <w:sz w:val="20"/>
          <w:lang w:val="de-DE"/>
        </w:rPr>
        <w:t>24</w:t>
      </w:r>
      <w:r>
        <w:rPr>
          <w:sz w:val="20"/>
          <w:lang w:val="de-DE"/>
        </w:rPr>
        <w:t>3 (1990).</w:t>
      </w:r>
    </w:p>
    <w:p w14:paraId="6310D836" w14:textId="77777777" w:rsidR="00E926C8" w:rsidRDefault="00E926C8">
      <w:pPr>
        <w:pStyle w:val="References"/>
        <w:ind w:left="357" w:hanging="357"/>
        <w:rPr>
          <w:sz w:val="20"/>
        </w:rPr>
      </w:pPr>
      <w:r>
        <w:rPr>
          <w:sz w:val="20"/>
          <w:lang w:val="de-DE"/>
        </w:rPr>
        <w:t xml:space="preserve">H. J. Kim and J. S. Im, </w:t>
      </w:r>
      <w:r>
        <w:rPr>
          <w:i/>
          <w:sz w:val="20"/>
          <w:lang w:val="de-DE"/>
        </w:rPr>
        <w:t>SID’05 Technical Digest</w:t>
      </w:r>
      <w:r>
        <w:rPr>
          <w:sz w:val="20"/>
          <w:lang w:val="de-DE"/>
        </w:rPr>
        <w:t xml:space="preserve">, </w:t>
      </w:r>
      <w:r>
        <w:rPr>
          <w:rFonts w:hint="eastAsia"/>
          <w:sz w:val="20"/>
          <w:lang w:val="de-DE"/>
        </w:rPr>
        <w:t>v</w:t>
      </w:r>
      <w:r>
        <w:rPr>
          <w:sz w:val="20"/>
          <w:lang w:val="de-DE"/>
        </w:rPr>
        <w:t>ol. 1, p.</w:t>
      </w:r>
      <w:r>
        <w:rPr>
          <w:rFonts w:hint="eastAsia"/>
          <w:sz w:val="20"/>
          <w:lang w:val="de-DE"/>
        </w:rPr>
        <w:t xml:space="preserve"> </w:t>
      </w:r>
      <w:r>
        <w:rPr>
          <w:sz w:val="20"/>
          <w:lang w:val="de-DE"/>
        </w:rPr>
        <w:t>401 (2005).</w:t>
      </w:r>
    </w:p>
    <w:p w14:paraId="18438542" w14:textId="77777777" w:rsidR="00E926C8" w:rsidRDefault="00E926C8">
      <w:pPr>
        <w:pStyle w:val="References"/>
        <w:ind w:left="357" w:hanging="357"/>
        <w:rPr>
          <w:rFonts w:hint="eastAsia"/>
          <w:sz w:val="20"/>
        </w:rPr>
      </w:pPr>
      <w:r>
        <w:rPr>
          <w:sz w:val="20"/>
        </w:rPr>
        <w:t xml:space="preserve">O.V. Mazurin and E.A. Porai-Koshits (eds.), </w:t>
      </w:r>
      <w:r>
        <w:rPr>
          <w:iCs/>
          <w:sz w:val="20"/>
        </w:rPr>
        <w:t>Phase Separation in Glass</w:t>
      </w:r>
      <w:r>
        <w:rPr>
          <w:i/>
          <w:sz w:val="20"/>
        </w:rPr>
        <w:t xml:space="preserve">, </w:t>
      </w:r>
      <w:r>
        <w:rPr>
          <w:sz w:val="20"/>
        </w:rPr>
        <w:t>North-Holland, Amsterdam, p.</w:t>
      </w:r>
      <w:r>
        <w:rPr>
          <w:rFonts w:hint="eastAsia"/>
          <w:sz w:val="20"/>
        </w:rPr>
        <w:t xml:space="preserve"> </w:t>
      </w:r>
      <w:r>
        <w:rPr>
          <w:sz w:val="20"/>
        </w:rPr>
        <w:t>21 (1984)</w:t>
      </w:r>
    </w:p>
    <w:sectPr w:rsidR="00E926C8">
      <w:type w:val="continuous"/>
      <w:pgSz w:w="11906" w:h="16838"/>
      <w:pgMar w:top="1531" w:right="907" w:bottom="1531" w:left="907" w:header="720" w:footer="720" w:gutter="0"/>
      <w:cols w:num="2"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AD5F" w14:textId="77777777" w:rsidR="00003C78" w:rsidRDefault="00003C78">
      <w:r>
        <w:separator/>
      </w:r>
    </w:p>
  </w:endnote>
  <w:endnote w:type="continuationSeparator" w:id="0">
    <w:p w14:paraId="585A5842" w14:textId="77777777" w:rsidR="00003C78" w:rsidRDefault="0000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½Å¸íÁ¶">
    <w:altName w:val="Times New Roman"/>
    <w:charset w:val="00"/>
    <w:family w:val="auto"/>
    <w:pitch w:val="default"/>
    <w:sig w:usb0="00000003" w:usb1="00000000" w:usb2="00000000" w:usb3="00000000" w:csb0="00000001" w:csb1="00000000"/>
  </w:font>
  <w:font w:name="신명조">
    <w:altName w:val="Malgun Gothic"/>
    <w:charset w:val="81"/>
    <w:family w:val="roman"/>
    <w:pitch w:val="default"/>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494F" w14:textId="77777777" w:rsidR="00E926C8" w:rsidRDefault="00E926C8">
    <w:pPr>
      <w:pStyle w:val="ad"/>
      <w:widowControl/>
      <w:ind w:right="760"/>
      <w:jc w:val="right"/>
      <w:rPr>
        <w:rFonts w:ascii="Times" w:hAnsi="Times" w:hint="eastAsia"/>
        <w:i/>
      </w:rPr>
    </w:pPr>
    <w:r>
      <w:rPr>
        <w:rFonts w:ascii="Helvetica" w:hAnsi="Helvetica"/>
        <w:i/>
      </w:rPr>
      <w:t>ICDT 2020 T</w:t>
    </w:r>
    <w:r>
      <w:rPr>
        <w:rFonts w:ascii="DengXian" w:eastAsia="DengXian" w:hAnsi="DengXian" w:hint="eastAsia"/>
        <w:i/>
        <w:lang w:eastAsia="zh-CN"/>
      </w:rPr>
      <w:t>ech</w:t>
    </w:r>
    <w:r>
      <w:rPr>
        <w:rFonts w:ascii="Helvetica" w:hAnsi="Helvetica"/>
        <w:i/>
      </w:rPr>
      <w:t>nical Summary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F065" w14:textId="77777777" w:rsidR="00E926C8" w:rsidRDefault="00E926C8">
    <w:pPr>
      <w:pStyle w:val="ad"/>
      <w:widowControl/>
      <w:ind w:right="760"/>
      <w:jc w:val="right"/>
    </w:pPr>
    <w:r>
      <w:rPr>
        <w:rFonts w:ascii="Helvetica" w:hAnsi="Helvetica" w:hint="eastAsia"/>
        <w:i/>
      </w:rPr>
      <w:t>IMID 2012 DIGEST</w:t>
    </w:r>
  </w:p>
  <w:p w14:paraId="35404076" w14:textId="77777777" w:rsidR="00E926C8" w:rsidRDefault="00E926C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7A28" w14:textId="77777777" w:rsidR="00E926C8" w:rsidRDefault="00E926C8" w:rsidP="007F2AFC">
    <w:pPr>
      <w:pStyle w:val="ad"/>
      <w:widowControl/>
      <w:ind w:right="960"/>
      <w:jc w:val="right"/>
    </w:pPr>
  </w:p>
  <w:p w14:paraId="57CE4B56" w14:textId="77777777" w:rsidR="007F2AFC" w:rsidRDefault="007F2AFC" w:rsidP="007F2AFC">
    <w:pPr>
      <w:pStyle w:val="ad"/>
      <w:widowControl/>
      <w:ind w:right="9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9831" w14:textId="77777777" w:rsidR="00003C78" w:rsidRDefault="00003C78">
      <w:r>
        <w:separator/>
      </w:r>
    </w:p>
  </w:footnote>
  <w:footnote w:type="continuationSeparator" w:id="0">
    <w:p w14:paraId="233947DE" w14:textId="77777777" w:rsidR="00003C78" w:rsidRDefault="0000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A458" w14:textId="77777777" w:rsidR="00E926C8" w:rsidRDefault="00E926C8">
    <w:pPr>
      <w:pStyle w:val="ae"/>
      <w:widowControl/>
      <w:tabs>
        <w:tab w:val="center" w:pos="5040"/>
        <w:tab w:val="right" w:pos="10080"/>
      </w:tabs>
      <w:ind w:right="480"/>
      <w:jc w:val="right"/>
      <w:rPr>
        <w:rFonts w:ascii="Helvetica" w:hAnsi="Helvetica" w:hint="eastAsia"/>
        <w:i/>
        <w:sz w:val="24"/>
      </w:rPr>
    </w:pPr>
    <w:r>
      <w:rPr>
        <w:rFonts w:ascii="Helvetica" w:hAnsi="Helvetica" w:hint="eastAsia"/>
        <w:i/>
        <w:sz w:val="24"/>
      </w:rPr>
      <w:t>F</w:t>
    </w:r>
    <w:r>
      <w:rPr>
        <w:rFonts w:ascii="Helvetica" w:hAnsi="Helvetica"/>
        <w:i/>
        <w:sz w:val="24"/>
      </w:rPr>
      <w:t>irst</w:t>
    </w:r>
    <w:r>
      <w:rPr>
        <w:rFonts w:ascii="Helvetica" w:hAnsi="Helvetica" w:hint="eastAsia"/>
        <w:i/>
        <w:sz w:val="24"/>
      </w:rPr>
      <w:t xml:space="preserve"> </w:t>
    </w:r>
    <w:r>
      <w:rPr>
        <w:rFonts w:ascii="Helvetica" w:hAnsi="Helvetica"/>
        <w:i/>
        <w:sz w:val="24"/>
      </w:rPr>
      <w:t>Autho</w:t>
    </w:r>
    <w:r>
      <w:rPr>
        <w:rFonts w:ascii="Helvetica" w:hAnsi="Helvetica" w:hint="eastAsia"/>
        <w:i/>
        <w:sz w:val="24"/>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B116" w14:textId="77777777" w:rsidR="00E926C8" w:rsidRDefault="00E926C8">
    <w:pPr>
      <w:pStyle w:val="ae"/>
      <w:widowControl/>
      <w:tabs>
        <w:tab w:val="center" w:pos="5040"/>
        <w:tab w:val="right" w:pos="10080"/>
      </w:tabs>
    </w:pPr>
    <w:r>
      <w:rPr>
        <w:rFonts w:ascii="Helvetica" w:hAnsi="Helvetica" w:hint="eastAsia"/>
        <w:i/>
        <w:sz w:val="24"/>
      </w:rPr>
      <w:t xml:space="preserve">F. </w:t>
    </w:r>
    <w:r>
      <w:rPr>
        <w:rFonts w:ascii="Helvetica" w:hAnsi="Helvetica"/>
        <w:i/>
        <w:sz w:val="24"/>
      </w:rPr>
      <w:t>Autho</w:t>
    </w:r>
    <w:r>
      <w:rPr>
        <w:rFonts w:ascii="Helvetica" w:hAnsi="Helvetica" w:hint="eastAsia"/>
        <w:i/>
        <w:sz w:val="24"/>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D270" w14:textId="77777777" w:rsidR="00E926C8" w:rsidRDefault="00E926C8">
    <w:pPr>
      <w:pStyle w:val="ae"/>
      <w:widowControl/>
      <w:tabs>
        <w:tab w:val="center" w:pos="5040"/>
        <w:tab w:val="right" w:pos="10080"/>
      </w:tabs>
      <w:ind w:right="480"/>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F73EC"/>
    <w:multiLevelType w:val="multilevel"/>
    <w:tmpl w:val="40DF73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C402C58"/>
    <w:multiLevelType w:val="multilevel"/>
    <w:tmpl w:val="6C402C58"/>
    <w:lvl w:ilvl="0">
      <w:start w:val="1"/>
      <w:numFmt w:val="decimal"/>
      <w:lvlText w:val="Figure %1. "/>
      <w:lvlJc w:val="left"/>
      <w:pPr>
        <w:tabs>
          <w:tab w:val="num" w:pos="720"/>
        </w:tabs>
        <w:ind w:left="0" w:firstLine="0"/>
      </w:pPr>
      <w:rPr>
        <w:rFonts w:ascii="Times New Roman" w:hAnsi="Times New Roman" w:cs="Times New Roman" w:hint="default"/>
        <w:b/>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71"/>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1E"/>
    <w:rsid w:val="00002D4D"/>
    <w:rsid w:val="00003C78"/>
    <w:rsid w:val="0000478D"/>
    <w:rsid w:val="0002258E"/>
    <w:rsid w:val="000421FF"/>
    <w:rsid w:val="00043B06"/>
    <w:rsid w:val="00047278"/>
    <w:rsid w:val="00061362"/>
    <w:rsid w:val="00065F0B"/>
    <w:rsid w:val="00066F3B"/>
    <w:rsid w:val="000679DA"/>
    <w:rsid w:val="00094636"/>
    <w:rsid w:val="000D4EA9"/>
    <w:rsid w:val="000F6C18"/>
    <w:rsid w:val="00100029"/>
    <w:rsid w:val="00100287"/>
    <w:rsid w:val="001042AC"/>
    <w:rsid w:val="001140EC"/>
    <w:rsid w:val="00114349"/>
    <w:rsid w:val="00117FA0"/>
    <w:rsid w:val="0012711E"/>
    <w:rsid w:val="001318F3"/>
    <w:rsid w:val="001324D3"/>
    <w:rsid w:val="00142250"/>
    <w:rsid w:val="00142808"/>
    <w:rsid w:val="00144DFC"/>
    <w:rsid w:val="0014693B"/>
    <w:rsid w:val="0015529F"/>
    <w:rsid w:val="001916EB"/>
    <w:rsid w:val="00192C28"/>
    <w:rsid w:val="001A0FA6"/>
    <w:rsid w:val="001A1BF6"/>
    <w:rsid w:val="001A2409"/>
    <w:rsid w:val="001A5A93"/>
    <w:rsid w:val="001B29DC"/>
    <w:rsid w:val="001D529B"/>
    <w:rsid w:val="001E4D8B"/>
    <w:rsid w:val="001F0533"/>
    <w:rsid w:val="001F20D0"/>
    <w:rsid w:val="001F5E44"/>
    <w:rsid w:val="002029FD"/>
    <w:rsid w:val="00203C10"/>
    <w:rsid w:val="0021255A"/>
    <w:rsid w:val="00215211"/>
    <w:rsid w:val="002160DD"/>
    <w:rsid w:val="00260529"/>
    <w:rsid w:val="00263136"/>
    <w:rsid w:val="0027365E"/>
    <w:rsid w:val="00273DF9"/>
    <w:rsid w:val="00296A8F"/>
    <w:rsid w:val="002C7A1B"/>
    <w:rsid w:val="002E0EDE"/>
    <w:rsid w:val="002F46EA"/>
    <w:rsid w:val="00301BAA"/>
    <w:rsid w:val="00310CAA"/>
    <w:rsid w:val="00315F4C"/>
    <w:rsid w:val="003227F1"/>
    <w:rsid w:val="003266C3"/>
    <w:rsid w:val="003555AF"/>
    <w:rsid w:val="003611FC"/>
    <w:rsid w:val="00363CA1"/>
    <w:rsid w:val="00363D6B"/>
    <w:rsid w:val="00376977"/>
    <w:rsid w:val="00377FF9"/>
    <w:rsid w:val="00390226"/>
    <w:rsid w:val="003962A1"/>
    <w:rsid w:val="003A1BFD"/>
    <w:rsid w:val="003A7CAB"/>
    <w:rsid w:val="003B3BB3"/>
    <w:rsid w:val="003D1972"/>
    <w:rsid w:val="003E1D77"/>
    <w:rsid w:val="003E69C8"/>
    <w:rsid w:val="003F23EB"/>
    <w:rsid w:val="00401740"/>
    <w:rsid w:val="0040411C"/>
    <w:rsid w:val="0041180E"/>
    <w:rsid w:val="004224F2"/>
    <w:rsid w:val="00437B6A"/>
    <w:rsid w:val="00444B09"/>
    <w:rsid w:val="004459AF"/>
    <w:rsid w:val="00446DCB"/>
    <w:rsid w:val="004470E3"/>
    <w:rsid w:val="00454EA1"/>
    <w:rsid w:val="00474AB8"/>
    <w:rsid w:val="00480B54"/>
    <w:rsid w:val="004833DD"/>
    <w:rsid w:val="004938A5"/>
    <w:rsid w:val="004B64E2"/>
    <w:rsid w:val="004B74A1"/>
    <w:rsid w:val="004C7616"/>
    <w:rsid w:val="004D734D"/>
    <w:rsid w:val="004E6D9B"/>
    <w:rsid w:val="005145B6"/>
    <w:rsid w:val="005216CD"/>
    <w:rsid w:val="00522CE4"/>
    <w:rsid w:val="00530D4F"/>
    <w:rsid w:val="005326C7"/>
    <w:rsid w:val="00536068"/>
    <w:rsid w:val="00543D01"/>
    <w:rsid w:val="00547E44"/>
    <w:rsid w:val="00561346"/>
    <w:rsid w:val="00561BA6"/>
    <w:rsid w:val="00566937"/>
    <w:rsid w:val="00572C82"/>
    <w:rsid w:val="00594097"/>
    <w:rsid w:val="005B0D59"/>
    <w:rsid w:val="005B1A95"/>
    <w:rsid w:val="005C0FCE"/>
    <w:rsid w:val="005D4F68"/>
    <w:rsid w:val="005D7806"/>
    <w:rsid w:val="005E6F80"/>
    <w:rsid w:val="005F2C30"/>
    <w:rsid w:val="005F4A1C"/>
    <w:rsid w:val="005F5C2B"/>
    <w:rsid w:val="00624E8C"/>
    <w:rsid w:val="00626DF7"/>
    <w:rsid w:val="006324C8"/>
    <w:rsid w:val="00633AB9"/>
    <w:rsid w:val="00645E4E"/>
    <w:rsid w:val="00646DAA"/>
    <w:rsid w:val="0065395E"/>
    <w:rsid w:val="006674F4"/>
    <w:rsid w:val="00686410"/>
    <w:rsid w:val="00696A95"/>
    <w:rsid w:val="006A57AD"/>
    <w:rsid w:val="006B41C1"/>
    <w:rsid w:val="006B6213"/>
    <w:rsid w:val="006B7E63"/>
    <w:rsid w:val="006E020A"/>
    <w:rsid w:val="006E131E"/>
    <w:rsid w:val="006F629B"/>
    <w:rsid w:val="0074286C"/>
    <w:rsid w:val="007558EE"/>
    <w:rsid w:val="00757278"/>
    <w:rsid w:val="0076614B"/>
    <w:rsid w:val="007732F8"/>
    <w:rsid w:val="007835C2"/>
    <w:rsid w:val="007841AE"/>
    <w:rsid w:val="007848B1"/>
    <w:rsid w:val="007930A1"/>
    <w:rsid w:val="007A0D22"/>
    <w:rsid w:val="007A0EB3"/>
    <w:rsid w:val="007B6DE4"/>
    <w:rsid w:val="007B6F3D"/>
    <w:rsid w:val="007C2DB1"/>
    <w:rsid w:val="007C5A9B"/>
    <w:rsid w:val="007C7728"/>
    <w:rsid w:val="007D3102"/>
    <w:rsid w:val="007D565D"/>
    <w:rsid w:val="007E022E"/>
    <w:rsid w:val="007E74B0"/>
    <w:rsid w:val="007F2AFC"/>
    <w:rsid w:val="008033F0"/>
    <w:rsid w:val="00820FCB"/>
    <w:rsid w:val="00842BC9"/>
    <w:rsid w:val="008564C6"/>
    <w:rsid w:val="008663C0"/>
    <w:rsid w:val="00870C44"/>
    <w:rsid w:val="0088367E"/>
    <w:rsid w:val="008A09DE"/>
    <w:rsid w:val="008A2F0E"/>
    <w:rsid w:val="008A73A3"/>
    <w:rsid w:val="008B33D1"/>
    <w:rsid w:val="008E5025"/>
    <w:rsid w:val="00915F35"/>
    <w:rsid w:val="0091613D"/>
    <w:rsid w:val="00917842"/>
    <w:rsid w:val="009228FE"/>
    <w:rsid w:val="00923CB2"/>
    <w:rsid w:val="00925B84"/>
    <w:rsid w:val="00931526"/>
    <w:rsid w:val="00945308"/>
    <w:rsid w:val="00945F6A"/>
    <w:rsid w:val="009547F1"/>
    <w:rsid w:val="00964E31"/>
    <w:rsid w:val="00985737"/>
    <w:rsid w:val="00996033"/>
    <w:rsid w:val="009B5774"/>
    <w:rsid w:val="009C0921"/>
    <w:rsid w:val="009C1972"/>
    <w:rsid w:val="009D0A2F"/>
    <w:rsid w:val="009E49D9"/>
    <w:rsid w:val="009F746C"/>
    <w:rsid w:val="009F7B94"/>
    <w:rsid w:val="00A14407"/>
    <w:rsid w:val="00A20F7A"/>
    <w:rsid w:val="00A271B6"/>
    <w:rsid w:val="00A33580"/>
    <w:rsid w:val="00A57711"/>
    <w:rsid w:val="00A61341"/>
    <w:rsid w:val="00A67ACD"/>
    <w:rsid w:val="00AA3DA1"/>
    <w:rsid w:val="00AB67C4"/>
    <w:rsid w:val="00AC0D50"/>
    <w:rsid w:val="00AC51F6"/>
    <w:rsid w:val="00AC6FA8"/>
    <w:rsid w:val="00AE768C"/>
    <w:rsid w:val="00B06C9E"/>
    <w:rsid w:val="00B242D5"/>
    <w:rsid w:val="00B464F7"/>
    <w:rsid w:val="00B52E9C"/>
    <w:rsid w:val="00B712D5"/>
    <w:rsid w:val="00B810A5"/>
    <w:rsid w:val="00B83D96"/>
    <w:rsid w:val="00BA0A2D"/>
    <w:rsid w:val="00BD085C"/>
    <w:rsid w:val="00BD0925"/>
    <w:rsid w:val="00BD2E6E"/>
    <w:rsid w:val="00BE40E0"/>
    <w:rsid w:val="00BF44A0"/>
    <w:rsid w:val="00BF7052"/>
    <w:rsid w:val="00C017A7"/>
    <w:rsid w:val="00C02034"/>
    <w:rsid w:val="00C06DB1"/>
    <w:rsid w:val="00C24615"/>
    <w:rsid w:val="00C312A0"/>
    <w:rsid w:val="00C52ADD"/>
    <w:rsid w:val="00C61C2B"/>
    <w:rsid w:val="00C837E8"/>
    <w:rsid w:val="00C919D4"/>
    <w:rsid w:val="00CB3050"/>
    <w:rsid w:val="00CB3585"/>
    <w:rsid w:val="00CC4C66"/>
    <w:rsid w:val="00CC72C4"/>
    <w:rsid w:val="00CE101F"/>
    <w:rsid w:val="00CE3DD3"/>
    <w:rsid w:val="00CF2CA3"/>
    <w:rsid w:val="00D0007B"/>
    <w:rsid w:val="00D07004"/>
    <w:rsid w:val="00D1524F"/>
    <w:rsid w:val="00D171E0"/>
    <w:rsid w:val="00D4226A"/>
    <w:rsid w:val="00D43F88"/>
    <w:rsid w:val="00D62E9F"/>
    <w:rsid w:val="00D62EAD"/>
    <w:rsid w:val="00D72DFD"/>
    <w:rsid w:val="00D84835"/>
    <w:rsid w:val="00D84E74"/>
    <w:rsid w:val="00D91529"/>
    <w:rsid w:val="00D91B7E"/>
    <w:rsid w:val="00D92303"/>
    <w:rsid w:val="00DB536A"/>
    <w:rsid w:val="00DC3716"/>
    <w:rsid w:val="00DC6BE3"/>
    <w:rsid w:val="00DD525E"/>
    <w:rsid w:val="00DE3C77"/>
    <w:rsid w:val="00DE568A"/>
    <w:rsid w:val="00DE79AD"/>
    <w:rsid w:val="00DF28F6"/>
    <w:rsid w:val="00E00D9B"/>
    <w:rsid w:val="00E05FC4"/>
    <w:rsid w:val="00E07CF7"/>
    <w:rsid w:val="00E208D1"/>
    <w:rsid w:val="00E2550F"/>
    <w:rsid w:val="00E46466"/>
    <w:rsid w:val="00E60940"/>
    <w:rsid w:val="00E62D71"/>
    <w:rsid w:val="00E67169"/>
    <w:rsid w:val="00E7178A"/>
    <w:rsid w:val="00E72C31"/>
    <w:rsid w:val="00E7778D"/>
    <w:rsid w:val="00E81BF6"/>
    <w:rsid w:val="00E82AF9"/>
    <w:rsid w:val="00E87733"/>
    <w:rsid w:val="00E926C8"/>
    <w:rsid w:val="00E96563"/>
    <w:rsid w:val="00EA29E6"/>
    <w:rsid w:val="00EB3BC7"/>
    <w:rsid w:val="00EC2B32"/>
    <w:rsid w:val="00EE59BE"/>
    <w:rsid w:val="00EF3A80"/>
    <w:rsid w:val="00EF5AE5"/>
    <w:rsid w:val="00F20C53"/>
    <w:rsid w:val="00F21B16"/>
    <w:rsid w:val="00F21B7D"/>
    <w:rsid w:val="00F27958"/>
    <w:rsid w:val="00F31E0A"/>
    <w:rsid w:val="00F37AB0"/>
    <w:rsid w:val="00F45D15"/>
    <w:rsid w:val="00F54431"/>
    <w:rsid w:val="00F5505C"/>
    <w:rsid w:val="00F90C32"/>
    <w:rsid w:val="00F91DEF"/>
    <w:rsid w:val="00F92DA6"/>
    <w:rsid w:val="00F949C3"/>
    <w:rsid w:val="00FA2835"/>
    <w:rsid w:val="00FA529C"/>
    <w:rsid w:val="00FB58D2"/>
    <w:rsid w:val="00FD2B4F"/>
    <w:rsid w:val="00FE5565"/>
    <w:rsid w:val="00FF7BB8"/>
    <w:rsid w:val="38E43E94"/>
    <w:rsid w:val="3C4A61AD"/>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83499E"/>
  <w15:chartTrackingRefBased/>
  <w15:docId w15:val="{9054C2DF-9C77-445F-B823-9F456B82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Che" w:hAnsi="Times New Roman" w:cs="Times New Roman"/>
        <w:lang w:val="en-HK"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jc w:val="both"/>
    </w:pPr>
    <w:rPr>
      <w:kern w:val="2"/>
      <w:lang w:val="en-US" w:eastAsia="ko-KR"/>
    </w:rPr>
  </w:style>
  <w:style w:type="paragraph" w:styleId="1">
    <w:name w:val="heading 1"/>
    <w:basedOn w:val="a"/>
    <w:next w:val="a"/>
    <w:qFormat/>
    <w:pPr>
      <w:keepNext/>
      <w:jc w:val="center"/>
      <w:outlineLvl w:val="0"/>
    </w:pPr>
    <w:rPr>
      <w:b/>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character" w:styleId="a4">
    <w:name w:val="Strong"/>
    <w:uiPriority w:val="22"/>
    <w:qFormat/>
    <w:rPr>
      <w:b/>
      <w:bCs/>
    </w:rPr>
  </w:style>
  <w:style w:type="character" w:styleId="a5">
    <w:name w:val="FollowedHyperlink"/>
    <w:rPr>
      <w:color w:val="800080"/>
      <w:u w:val="single"/>
    </w:rPr>
  </w:style>
  <w:style w:type="character" w:styleId="a6">
    <w:name w:val="Hyperlink"/>
    <w:rPr>
      <w:color w:val="0000FF"/>
      <w:u w:val="single"/>
    </w:rPr>
  </w:style>
  <w:style w:type="character" w:customStyle="1" w:styleId="a7">
    <w:name w:val="批注主题 字符"/>
    <w:link w:val="a8"/>
    <w:rPr>
      <w:b/>
      <w:bCs/>
      <w:kern w:val="2"/>
    </w:rPr>
  </w:style>
  <w:style w:type="character" w:customStyle="1" w:styleId="a9">
    <w:name w:val="批注文字 字符"/>
    <w:link w:val="aa"/>
    <w:rPr>
      <w:kern w:val="2"/>
    </w:rPr>
  </w:style>
  <w:style w:type="character" w:styleId="ab">
    <w:name w:val="Unresolved Mention"/>
    <w:uiPriority w:val="99"/>
    <w:unhideWhenUsed/>
    <w:rPr>
      <w:color w:val="605E5C"/>
      <w:shd w:val="clear" w:color="auto" w:fill="E1DFDD"/>
    </w:rPr>
  </w:style>
  <w:style w:type="character" w:customStyle="1" w:styleId="IEEEParagraphChar">
    <w:name w:val="IEEE Paragraph Char"/>
    <w:link w:val="IEEEParagraph"/>
    <w:rPr>
      <w:rFonts w:eastAsia="SimSun"/>
      <w:szCs w:val="24"/>
      <w:lang w:val="en-AU" w:eastAsia="zh-CN"/>
    </w:rPr>
  </w:style>
  <w:style w:type="character" w:customStyle="1" w:styleId="figurecaptionChar">
    <w:name w:val="figure caption Char"/>
    <w:link w:val="figurecaption"/>
    <w:rPr>
      <w:rFonts w:eastAsia="SimSun"/>
      <w:sz w:val="16"/>
      <w:szCs w:val="16"/>
      <w:lang w:val="en-HK" w:eastAsia="en-US" w:bidi="ar-SA"/>
    </w:rPr>
  </w:style>
  <w:style w:type="paragraph" w:styleId="ac">
    <w:name w:val="Normal (Web)"/>
    <w:basedOn w:val="a"/>
    <w:pPr>
      <w:widowControl/>
      <w:wordWrap/>
      <w:spacing w:before="100" w:beforeAutospacing="1" w:after="100" w:afterAutospacing="1"/>
      <w:jc w:val="left"/>
    </w:pPr>
    <w:rPr>
      <w:rFonts w:ascii="Gulim" w:eastAsia="Gulim" w:hAnsi="Gulim" w:cs="Gulim"/>
      <w:kern w:val="0"/>
      <w:sz w:val="24"/>
      <w:szCs w:val="24"/>
    </w:rPr>
  </w:style>
  <w:style w:type="paragraph" w:styleId="ad">
    <w:name w:val="footer"/>
    <w:basedOn w:val="a"/>
    <w:pPr>
      <w:tabs>
        <w:tab w:val="center" w:pos="4252"/>
        <w:tab w:val="right" w:pos="8504"/>
      </w:tabs>
      <w:snapToGrid w:val="0"/>
    </w:pPr>
  </w:style>
  <w:style w:type="paragraph" w:styleId="ae">
    <w:name w:val="header"/>
    <w:basedOn w:val="a"/>
    <w:pPr>
      <w:tabs>
        <w:tab w:val="center" w:pos="4252"/>
        <w:tab w:val="right" w:pos="8504"/>
      </w:tabs>
      <w:snapToGrid w:val="0"/>
    </w:pPr>
  </w:style>
  <w:style w:type="paragraph" w:styleId="af">
    <w:name w:val="caption"/>
    <w:basedOn w:val="a"/>
    <w:next w:val="a"/>
    <w:qFormat/>
    <w:pPr>
      <w:wordWrap/>
      <w:overflowPunct w:val="0"/>
      <w:autoSpaceDE w:val="0"/>
      <w:autoSpaceDN w:val="0"/>
      <w:adjustRightInd w:val="0"/>
      <w:spacing w:after="80"/>
      <w:jc w:val="center"/>
      <w:textAlignment w:val="baseline"/>
    </w:pPr>
    <w:rPr>
      <w:rFonts w:ascii="Arial" w:eastAsia="DengXian" w:hAnsi="Arial"/>
      <w:b/>
      <w:kern w:val="0"/>
      <w:sz w:val="18"/>
    </w:rPr>
  </w:style>
  <w:style w:type="paragraph" w:styleId="af0">
    <w:name w:val="Balloon Text"/>
    <w:basedOn w:val="a"/>
    <w:semiHidden/>
    <w:rPr>
      <w:rFonts w:ascii="Arial" w:eastAsia="Dotum" w:hAnsi="Arial"/>
      <w:sz w:val="18"/>
      <w:szCs w:val="18"/>
    </w:rPr>
  </w:style>
  <w:style w:type="paragraph" w:styleId="af1">
    <w:name w:val="Body Text Indent"/>
    <w:basedOn w:val="a"/>
    <w:pPr>
      <w:ind w:firstLine="195"/>
    </w:pPr>
    <w:rPr>
      <w:rFonts w:hAnsi="½Å¸íÁ¶"/>
    </w:rPr>
  </w:style>
  <w:style w:type="paragraph" w:styleId="af2">
    <w:name w:val="Body Text"/>
    <w:basedOn w:val="a"/>
    <w:pPr>
      <w:jc w:val="center"/>
    </w:pPr>
    <w:rPr>
      <w:rFonts w:eastAsia="신명조"/>
    </w:rPr>
  </w:style>
  <w:style w:type="paragraph" w:styleId="aa">
    <w:name w:val="annotation text"/>
    <w:basedOn w:val="a"/>
    <w:link w:val="a9"/>
    <w:pPr>
      <w:jc w:val="left"/>
    </w:pPr>
  </w:style>
  <w:style w:type="paragraph" w:styleId="a8">
    <w:name w:val="annotation subject"/>
    <w:basedOn w:val="aa"/>
    <w:next w:val="aa"/>
    <w:link w:val="a7"/>
    <w:rPr>
      <w:b/>
      <w:bCs/>
    </w:rPr>
  </w:style>
  <w:style w:type="paragraph" w:customStyle="1" w:styleId="References">
    <w:name w:val="References"/>
    <w:basedOn w:val="a"/>
    <w:pPr>
      <w:numPr>
        <w:numId w:val="1"/>
      </w:numPr>
      <w:tabs>
        <w:tab w:val="left" w:pos="360"/>
      </w:tabs>
      <w:wordWrap/>
      <w:overflowPunct w:val="0"/>
      <w:autoSpaceDE w:val="0"/>
      <w:autoSpaceDN w:val="0"/>
      <w:adjustRightInd w:val="0"/>
      <w:spacing w:after="80"/>
      <w:jc w:val="left"/>
      <w:textAlignment w:val="baseline"/>
    </w:pPr>
    <w:rPr>
      <w:rFonts w:eastAsia="DengXian"/>
      <w:kern w:val="0"/>
      <w:sz w:val="18"/>
    </w:rPr>
  </w:style>
  <w:style w:type="paragraph" w:customStyle="1" w:styleId="Paper-Title">
    <w:name w:val="Paper-Title"/>
    <w:basedOn w:val="a"/>
    <w:pPr>
      <w:wordWrap/>
      <w:overflowPunct w:val="0"/>
      <w:autoSpaceDE w:val="0"/>
      <w:autoSpaceDN w:val="0"/>
      <w:adjustRightInd w:val="0"/>
      <w:spacing w:after="120"/>
      <w:jc w:val="center"/>
      <w:textAlignment w:val="baseline"/>
    </w:pPr>
    <w:rPr>
      <w:rFonts w:ascii="Helvetica" w:hAnsi="Helvetica"/>
      <w:b/>
      <w:kern w:val="0"/>
      <w:sz w:val="36"/>
    </w:rPr>
  </w:style>
  <w:style w:type="paragraph" w:customStyle="1" w:styleId="TTPAddress">
    <w:name w:val="TTP Address"/>
    <w:basedOn w:val="a"/>
    <w:pPr>
      <w:widowControl/>
      <w:wordWrap/>
      <w:autoSpaceDE w:val="0"/>
      <w:autoSpaceDN w:val="0"/>
      <w:spacing w:before="120"/>
      <w:jc w:val="center"/>
    </w:pPr>
    <w:rPr>
      <w:rFonts w:ascii="Arial" w:eastAsia="Batang" w:hAnsi="Arial" w:cs="Arial"/>
      <w:kern w:val="0"/>
      <w:sz w:val="22"/>
      <w:szCs w:val="22"/>
      <w:lang w:eastAsia="en-US"/>
    </w:rPr>
  </w:style>
  <w:style w:type="paragraph" w:customStyle="1" w:styleId="TTPParagraph1st">
    <w:name w:val="TTP Paragraph (1st)"/>
    <w:basedOn w:val="a"/>
    <w:next w:val="a"/>
    <w:pPr>
      <w:widowControl/>
      <w:wordWrap/>
      <w:autoSpaceDE w:val="0"/>
      <w:autoSpaceDN w:val="0"/>
    </w:pPr>
    <w:rPr>
      <w:rFonts w:eastAsia="Batang"/>
      <w:kern w:val="0"/>
      <w:sz w:val="24"/>
      <w:szCs w:val="24"/>
      <w:lang w:eastAsia="en-US"/>
    </w:rPr>
  </w:style>
  <w:style w:type="paragraph" w:customStyle="1" w:styleId="Author">
    <w:name w:val="Author"/>
    <w:basedOn w:val="a"/>
    <w:pPr>
      <w:wordWrap/>
      <w:overflowPunct w:val="0"/>
      <w:autoSpaceDE w:val="0"/>
      <w:autoSpaceDN w:val="0"/>
      <w:adjustRightInd w:val="0"/>
      <w:spacing w:after="80"/>
      <w:jc w:val="center"/>
      <w:textAlignment w:val="baseline"/>
    </w:pPr>
    <w:rPr>
      <w:rFonts w:ascii="Helvetica" w:hAnsi="Helvetica"/>
      <w:kern w:val="0"/>
      <w:sz w:val="24"/>
    </w:rPr>
  </w:style>
  <w:style w:type="paragraph" w:customStyle="1" w:styleId="IEEEParagraph">
    <w:name w:val="IEEE Paragraph"/>
    <w:basedOn w:val="a"/>
    <w:link w:val="IEEEParagraphChar"/>
    <w:pPr>
      <w:widowControl/>
      <w:wordWrap/>
      <w:adjustRightInd w:val="0"/>
      <w:snapToGrid w:val="0"/>
      <w:ind w:firstLine="216"/>
    </w:pPr>
    <w:rPr>
      <w:rFonts w:eastAsia="SimSun"/>
      <w:kern w:val="0"/>
      <w:szCs w:val="24"/>
      <w:lang w:val="en-AU" w:eastAsia="zh-CN"/>
    </w:rPr>
  </w:style>
  <w:style w:type="paragraph" w:customStyle="1" w:styleId="IEEEFigure">
    <w:name w:val="IEEE Figure"/>
    <w:basedOn w:val="a"/>
    <w:next w:val="a"/>
    <w:pPr>
      <w:widowControl/>
      <w:wordWrap/>
      <w:jc w:val="center"/>
    </w:pPr>
    <w:rPr>
      <w:rFonts w:eastAsia="SimSun"/>
      <w:kern w:val="0"/>
      <w:sz w:val="24"/>
      <w:szCs w:val="24"/>
      <w:lang w:val="en-AU" w:eastAsia="zh-CN"/>
    </w:rPr>
  </w:style>
  <w:style w:type="paragraph" w:customStyle="1" w:styleId="figurecaption">
    <w:name w:val="figure caption"/>
    <w:link w:val="figurecaptionChar"/>
    <w:pPr>
      <w:numPr>
        <w:numId w:val="2"/>
      </w:numPr>
      <w:tabs>
        <w:tab w:val="left" w:pos="720"/>
      </w:tabs>
      <w:spacing w:before="80" w:after="200"/>
      <w:jc w:val="center"/>
    </w:pPr>
    <w:rPr>
      <w:rFonts w:eastAsia="SimSun"/>
      <w:sz w:val="16"/>
      <w:szCs w:val="16"/>
      <w:lang w:val="en-US" w:eastAsia="en-US"/>
    </w:rPr>
  </w:style>
  <w:style w:type="table" w:styleId="af3">
    <w:name w:val="Table Grid"/>
    <w:basedOn w:val="a1"/>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idicdt.org"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Links>
    <vt:vector size="6" baseType="variant">
      <vt:variant>
        <vt:i4>2293864</vt:i4>
      </vt:variant>
      <vt:variant>
        <vt:i4>0</vt:i4>
      </vt:variant>
      <vt:variant>
        <vt:i4>0</vt:i4>
      </vt:variant>
      <vt:variant>
        <vt:i4>5</vt:i4>
      </vt:variant>
      <vt:variant>
        <vt:lpwstr>http://www.sidicdt.org/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line spacing)</dc:title>
  <dc:subject/>
  <dc:creator>Yuan Zhengnan</dc:creator>
  <cp:keywords/>
  <cp:lastModifiedBy>Zhengnan Yuan</cp:lastModifiedBy>
  <cp:revision>1</cp:revision>
  <cp:lastPrinted>2015-01-27T09:47:00Z</cp:lastPrinted>
  <dcterms:created xsi:type="dcterms:W3CDTF">2021-11-05T09:04:00Z</dcterms:created>
  <dcterms:modified xsi:type="dcterms:W3CDTF">2021-11-05T09:05:00Z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